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CA" w:rsidRPr="00384646" w:rsidRDefault="00FE22CA" w:rsidP="00FE22CA">
      <w:pPr>
        <w:jc w:val="center"/>
        <w:rPr>
          <w:rFonts w:ascii="Verdana" w:hAnsi="Verdana" w:cs="Tahoma"/>
          <w:b/>
          <w:sz w:val="28"/>
        </w:rPr>
      </w:pPr>
      <w:r w:rsidRPr="00384646">
        <w:rPr>
          <w:rFonts w:ascii="Verdana" w:hAnsi="Verdana" w:cs="Tahoma"/>
          <w:b/>
          <w:sz w:val="28"/>
        </w:rPr>
        <w:t>La biodiversidad en números</w:t>
      </w:r>
    </w:p>
    <w:p w:rsidR="00F95759" w:rsidRPr="00F0010D" w:rsidRDefault="00D60C09">
      <w:p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Ordenar según abundancia decreciente los diferentes grupos de seres vivos.</w:t>
      </w:r>
    </w:p>
    <w:p w:rsidR="00D60C09" w:rsidRPr="00F0010D" w:rsidRDefault="00D60C09">
      <w:p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Elaborar los</w:t>
      </w:r>
      <w:r w:rsidR="00F0010D" w:rsidRPr="00F0010D">
        <w:rPr>
          <w:rFonts w:ascii="Verdana" w:hAnsi="Verdana" w:cs="Tahoma"/>
          <w:sz w:val="20"/>
          <w:szCs w:val="20"/>
        </w:rPr>
        <w:t xml:space="preserve"> gráficos que creas conveniente</w:t>
      </w:r>
      <w:r w:rsidRPr="00F0010D">
        <w:rPr>
          <w:rFonts w:ascii="Verdana" w:hAnsi="Verdana" w:cs="Tahoma"/>
          <w:sz w:val="20"/>
          <w:szCs w:val="20"/>
        </w:rPr>
        <w:t xml:space="preserve"> para representar estos datos</w:t>
      </w:r>
      <w:r w:rsidR="00384646" w:rsidRPr="00F0010D">
        <w:rPr>
          <w:rFonts w:ascii="Verdana" w:hAnsi="Verdana" w:cs="Tahoma"/>
          <w:sz w:val="20"/>
          <w:szCs w:val="20"/>
        </w:rPr>
        <w:t>: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Animales: 1.300.000</w:t>
      </w:r>
    </w:p>
    <w:p w:rsidR="000E379D" w:rsidRPr="00F0010D" w:rsidRDefault="00F0010D" w:rsidP="000E379D">
      <w:pPr>
        <w:pStyle w:val="Prrafodelista"/>
        <w:numPr>
          <w:ilvl w:val="0"/>
          <w:numId w:val="16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  <w:lang w:eastAsia="es-AR"/>
        </w:rPr>
        <w:pict>
          <v:oval id="_x0000_s1026" style="position:absolute;left:0;text-align:left;margin-left:288.3pt;margin-top:2.6pt;width:306pt;height:90.85pt;z-index:251659264">
            <o:extrusion v:ext="view" on="t"/>
            <v:textbox>
              <w:txbxContent>
                <w:p w:rsidR="00F0010D" w:rsidRPr="00F0010D" w:rsidRDefault="00F0010D" w:rsidP="00F0010D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es-ES_tradnl"/>
                    </w:rPr>
                  </w:pPr>
                  <w:r w:rsidRPr="00F0010D">
                    <w:rPr>
                      <w:b/>
                      <w:color w:val="FF0000"/>
                      <w:sz w:val="28"/>
                      <w:szCs w:val="28"/>
                      <w:lang w:val="es-ES_tradnl"/>
                    </w:rPr>
                    <w:t>EXCELENTE, FEDERICA!!!!!!!!!!!!!!!!</w:t>
                  </w:r>
                </w:p>
                <w:p w:rsidR="00F0010D" w:rsidRPr="00F0010D" w:rsidRDefault="00F0010D" w:rsidP="00F0010D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  <w:lang w:val="es-ES_tradnl"/>
                    </w:rPr>
                  </w:pPr>
                  <w:r w:rsidRPr="00F0010D">
                    <w:rPr>
                      <w:b/>
                      <w:color w:val="FF0000"/>
                      <w:sz w:val="28"/>
                      <w:szCs w:val="28"/>
                      <w:lang w:val="es-ES_tradnl"/>
                    </w:rPr>
                    <w:t>10!!!!!!!</w:t>
                  </w:r>
                </w:p>
              </w:txbxContent>
            </v:textbox>
          </v:oval>
        </w:pict>
      </w:r>
      <w:r w:rsidR="000E379D" w:rsidRPr="00F0010D">
        <w:rPr>
          <w:rFonts w:ascii="Verdana" w:hAnsi="Verdana" w:cs="Tahoma"/>
          <w:sz w:val="20"/>
          <w:szCs w:val="20"/>
        </w:rPr>
        <w:t>Vertebrados: 58.808</w:t>
      </w:r>
    </w:p>
    <w:p w:rsidR="000E379D" w:rsidRPr="00F0010D" w:rsidRDefault="000E379D" w:rsidP="000E379D">
      <w:pPr>
        <w:pStyle w:val="Prrafodelista"/>
        <w:numPr>
          <w:ilvl w:val="0"/>
          <w:numId w:val="17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Mamíferos: 5.416</w:t>
      </w:r>
    </w:p>
    <w:p w:rsidR="000E379D" w:rsidRPr="00F0010D" w:rsidRDefault="000E379D" w:rsidP="000E379D">
      <w:pPr>
        <w:pStyle w:val="Prrafodelista"/>
        <w:numPr>
          <w:ilvl w:val="0"/>
          <w:numId w:val="17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Aves: 9.934</w:t>
      </w:r>
    </w:p>
    <w:p w:rsidR="000E379D" w:rsidRPr="00F0010D" w:rsidRDefault="000E379D" w:rsidP="000E379D">
      <w:pPr>
        <w:pStyle w:val="Prrafodelista"/>
        <w:numPr>
          <w:ilvl w:val="0"/>
          <w:numId w:val="17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Reptiles: 8.240</w:t>
      </w:r>
    </w:p>
    <w:p w:rsidR="000E379D" w:rsidRPr="00F0010D" w:rsidRDefault="000E379D" w:rsidP="000E379D">
      <w:pPr>
        <w:pStyle w:val="Prrafodelista"/>
        <w:numPr>
          <w:ilvl w:val="0"/>
          <w:numId w:val="17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Anfibios: 5.918</w:t>
      </w:r>
    </w:p>
    <w:p w:rsidR="000E379D" w:rsidRPr="00F0010D" w:rsidRDefault="000E379D" w:rsidP="000E379D">
      <w:pPr>
        <w:pStyle w:val="Prrafodelista"/>
        <w:numPr>
          <w:ilvl w:val="0"/>
          <w:numId w:val="17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Peces: 29.300</w:t>
      </w:r>
    </w:p>
    <w:p w:rsidR="000E379D" w:rsidRPr="00F0010D" w:rsidRDefault="000E379D" w:rsidP="000E379D">
      <w:pPr>
        <w:pStyle w:val="Prrafodelista"/>
        <w:numPr>
          <w:ilvl w:val="0"/>
          <w:numId w:val="18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Invertebrados: 1.240.000</w:t>
      </w:r>
    </w:p>
    <w:p w:rsidR="000E379D" w:rsidRPr="00F0010D" w:rsidRDefault="000E379D" w:rsidP="000E379D">
      <w:pPr>
        <w:pStyle w:val="Prrafodelista"/>
        <w:numPr>
          <w:ilvl w:val="0"/>
          <w:numId w:val="19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Insectos: 950.000</w:t>
      </w:r>
    </w:p>
    <w:p w:rsidR="000E379D" w:rsidRPr="00F0010D" w:rsidRDefault="000E379D" w:rsidP="000E379D">
      <w:pPr>
        <w:pStyle w:val="Prrafodelista"/>
        <w:numPr>
          <w:ilvl w:val="0"/>
          <w:numId w:val="19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Moluscos: 70.000</w:t>
      </w:r>
    </w:p>
    <w:p w:rsidR="000E379D" w:rsidRPr="00F0010D" w:rsidRDefault="000E379D" w:rsidP="000E379D">
      <w:pPr>
        <w:pStyle w:val="Prrafodelista"/>
        <w:numPr>
          <w:ilvl w:val="0"/>
          <w:numId w:val="19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Crustáceos: 40.000</w:t>
      </w:r>
    </w:p>
    <w:p w:rsidR="000E379D" w:rsidRPr="00F0010D" w:rsidRDefault="000E379D" w:rsidP="000E379D">
      <w:pPr>
        <w:pStyle w:val="Prrafodelista"/>
        <w:numPr>
          <w:ilvl w:val="0"/>
          <w:numId w:val="19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Otros: 180.000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Hongos: 74.000-120.000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Líquenes: 17.000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Plantas: 300.000</w:t>
      </w:r>
    </w:p>
    <w:p w:rsidR="000E379D" w:rsidRPr="00F0010D" w:rsidRDefault="000E379D" w:rsidP="000E379D">
      <w:pPr>
        <w:pStyle w:val="Prrafodelista"/>
        <w:numPr>
          <w:ilvl w:val="0"/>
          <w:numId w:val="20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Plantas terrestres: 287.655</w:t>
      </w:r>
    </w:p>
    <w:p w:rsidR="000E379D" w:rsidRPr="00F0010D" w:rsidRDefault="000E379D" w:rsidP="000E379D">
      <w:pPr>
        <w:pStyle w:val="Prrafodelista"/>
        <w:numPr>
          <w:ilvl w:val="0"/>
          <w:numId w:val="21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Monocotiledóneas: 59.300</w:t>
      </w:r>
    </w:p>
    <w:p w:rsidR="000E379D" w:rsidRPr="00F0010D" w:rsidRDefault="000E379D" w:rsidP="000E379D">
      <w:pPr>
        <w:pStyle w:val="Prrafodelista"/>
        <w:numPr>
          <w:ilvl w:val="0"/>
          <w:numId w:val="21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Dicotiledóneas: 199.350</w:t>
      </w:r>
    </w:p>
    <w:p w:rsidR="000E379D" w:rsidRPr="00F0010D" w:rsidRDefault="000E379D" w:rsidP="000E379D">
      <w:pPr>
        <w:pStyle w:val="Prrafodelista"/>
        <w:numPr>
          <w:ilvl w:val="0"/>
          <w:numId w:val="21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Gimnospermas: 980</w:t>
      </w:r>
    </w:p>
    <w:p w:rsidR="000E379D" w:rsidRPr="00F0010D" w:rsidRDefault="000E379D" w:rsidP="000E379D">
      <w:pPr>
        <w:pStyle w:val="Prrafodelista"/>
        <w:numPr>
          <w:ilvl w:val="0"/>
          <w:numId w:val="21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Helechos: 13.025</w:t>
      </w:r>
    </w:p>
    <w:p w:rsidR="000E379D" w:rsidRPr="00F0010D" w:rsidRDefault="000E379D" w:rsidP="000E379D">
      <w:pPr>
        <w:pStyle w:val="Prrafodelista"/>
        <w:numPr>
          <w:ilvl w:val="0"/>
          <w:numId w:val="21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Musgos: 15.000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Algas verdes:11.000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Protistas: 55.000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Bacterias: 10.000</w:t>
      </w:r>
    </w:p>
    <w:p w:rsidR="000E379D" w:rsidRPr="00F0010D" w:rsidRDefault="000E379D" w:rsidP="000E379D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Arqueas: 300</w:t>
      </w:r>
    </w:p>
    <w:p w:rsidR="00484089" w:rsidRPr="00F0010D" w:rsidRDefault="000E379D" w:rsidP="00484089">
      <w:pPr>
        <w:pStyle w:val="Prrafodelista"/>
        <w:numPr>
          <w:ilvl w:val="0"/>
          <w:numId w:val="14"/>
        </w:numPr>
        <w:rPr>
          <w:rFonts w:ascii="Verdana" w:hAnsi="Verdana" w:cs="Tahoma"/>
          <w:sz w:val="20"/>
          <w:szCs w:val="20"/>
        </w:rPr>
      </w:pPr>
      <w:r w:rsidRPr="00F0010D">
        <w:rPr>
          <w:rFonts w:ascii="Verdana" w:hAnsi="Verdana" w:cs="Tahoma"/>
          <w:sz w:val="20"/>
          <w:szCs w:val="20"/>
        </w:rPr>
        <w:t>Virus: 2.000</w:t>
      </w:r>
    </w:p>
    <w:p w:rsidR="00484089" w:rsidRPr="00384646" w:rsidRDefault="00484089" w:rsidP="00484089">
      <w:pPr>
        <w:rPr>
          <w:rFonts w:ascii="Verdana" w:hAnsi="Verdana" w:cs="Tahoma"/>
          <w:sz w:val="32"/>
        </w:rPr>
      </w:pPr>
      <w:r w:rsidRPr="00384646">
        <w:rPr>
          <w:rFonts w:ascii="Verdana" w:hAnsi="Verdana" w:cs="Tahoma"/>
          <w:b/>
          <w:sz w:val="32"/>
        </w:rPr>
        <w:lastRenderedPageBreak/>
        <w:t>ANIMALES</w:t>
      </w:r>
      <w:r w:rsidR="00384646">
        <w:rPr>
          <w:rFonts w:ascii="Verdana" w:hAnsi="Verdana" w:cs="Tahoma"/>
          <w:b/>
          <w:sz w:val="32"/>
        </w:rPr>
        <w:t xml:space="preserve"> </w:t>
      </w:r>
      <w:r w:rsidR="00384646" w:rsidRPr="00384646">
        <w:rPr>
          <w:rFonts w:ascii="Verdana" w:hAnsi="Verdana" w:cs="Tahoma"/>
          <w:sz w:val="20"/>
        </w:rPr>
        <w:t>(vertebrados e invertebrados)</w:t>
      </w:r>
    </w:p>
    <w:p w:rsidR="000F7F29" w:rsidRPr="00384646" w:rsidRDefault="000F7F29" w:rsidP="000F7F29">
      <w:pPr>
        <w:rPr>
          <w:rFonts w:ascii="Verdana" w:hAnsi="Verdana" w:cs="Tahoma"/>
          <w:sz w:val="24"/>
        </w:rPr>
      </w:pPr>
      <w:r w:rsidRPr="00384646">
        <w:rPr>
          <w:rFonts w:ascii="Verdana" w:hAnsi="Verdana" w:cs="Tahoma"/>
          <w:noProof/>
          <w:sz w:val="24"/>
          <w:lang w:eastAsia="es-AR"/>
        </w:rPr>
        <w:drawing>
          <wp:inline distT="0" distB="0" distL="0" distR="0">
            <wp:extent cx="8046427" cy="4853354"/>
            <wp:effectExtent l="1905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1AA7" w:rsidRPr="00384646" w:rsidRDefault="00484089" w:rsidP="000F7F29">
      <w:pPr>
        <w:rPr>
          <w:rFonts w:ascii="Verdana" w:hAnsi="Verdana" w:cs="Tahoma"/>
          <w:sz w:val="24"/>
        </w:rPr>
      </w:pPr>
      <w:r w:rsidRPr="00384646">
        <w:rPr>
          <w:rFonts w:ascii="Verdana" w:hAnsi="Verdana" w:cs="Tahoma"/>
          <w:noProof/>
          <w:sz w:val="24"/>
          <w:lang w:eastAsia="es-AR"/>
        </w:rPr>
        <w:drawing>
          <wp:inline distT="0" distB="0" distL="0" distR="0">
            <wp:extent cx="7969918" cy="4860758"/>
            <wp:effectExtent l="19050" t="0" r="0" b="0"/>
            <wp:docPr id="1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4089" w:rsidRDefault="00484089" w:rsidP="000F7F29">
      <w:pPr>
        <w:rPr>
          <w:rFonts w:ascii="Verdana" w:hAnsi="Verdana" w:cs="Tahoma"/>
          <w:sz w:val="24"/>
        </w:rPr>
      </w:pPr>
    </w:p>
    <w:p w:rsidR="00384646" w:rsidRDefault="00384646" w:rsidP="000F7F29">
      <w:pPr>
        <w:rPr>
          <w:rFonts w:ascii="Verdana" w:hAnsi="Verdana" w:cs="Tahoma"/>
          <w:sz w:val="24"/>
        </w:rPr>
      </w:pPr>
    </w:p>
    <w:p w:rsidR="00384646" w:rsidRPr="00384646" w:rsidRDefault="00384646" w:rsidP="000F7F29">
      <w:pPr>
        <w:rPr>
          <w:rFonts w:ascii="Verdana" w:hAnsi="Verdana" w:cs="Tahoma"/>
          <w:b/>
          <w:sz w:val="32"/>
        </w:rPr>
      </w:pPr>
      <w:r w:rsidRPr="00384646">
        <w:rPr>
          <w:rFonts w:ascii="Verdana" w:hAnsi="Verdana" w:cs="Tahoma"/>
          <w:b/>
          <w:sz w:val="32"/>
        </w:rPr>
        <w:t>PLANTAS</w:t>
      </w:r>
      <w:r>
        <w:rPr>
          <w:rFonts w:ascii="Verdana" w:hAnsi="Verdana" w:cs="Tahoma"/>
          <w:b/>
          <w:sz w:val="32"/>
        </w:rPr>
        <w:t xml:space="preserve"> </w:t>
      </w:r>
      <w:r w:rsidRPr="00384646">
        <w:rPr>
          <w:rFonts w:ascii="Verdana" w:hAnsi="Verdana" w:cs="Tahoma"/>
          <w:sz w:val="20"/>
        </w:rPr>
        <w:t>(De 300.000 especies, 287.655 son plantas terrestres)</w:t>
      </w:r>
    </w:p>
    <w:p w:rsidR="00484089" w:rsidRPr="00384646" w:rsidRDefault="00286038" w:rsidP="000F7F29">
      <w:pPr>
        <w:rPr>
          <w:rFonts w:ascii="Verdana" w:hAnsi="Verdana" w:cs="Tahoma"/>
          <w:sz w:val="24"/>
        </w:rPr>
      </w:pPr>
      <w:r w:rsidRPr="00384646">
        <w:rPr>
          <w:rFonts w:ascii="Verdana" w:hAnsi="Verdana" w:cs="Tahoma"/>
          <w:noProof/>
          <w:sz w:val="24"/>
          <w:lang w:eastAsia="es-AR"/>
        </w:rPr>
        <w:drawing>
          <wp:inline distT="0" distB="0" distL="0" distR="0">
            <wp:extent cx="7976088" cy="4712677"/>
            <wp:effectExtent l="19050" t="0" r="24912" b="0"/>
            <wp:docPr id="11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4089" w:rsidRPr="00384646" w:rsidRDefault="00484089" w:rsidP="000F7F29">
      <w:pPr>
        <w:rPr>
          <w:rFonts w:ascii="Verdana" w:hAnsi="Verdana" w:cs="Tahoma"/>
          <w:sz w:val="24"/>
        </w:rPr>
      </w:pPr>
    </w:p>
    <w:p w:rsidR="004D186B" w:rsidRPr="00384646" w:rsidRDefault="00286038" w:rsidP="00484089">
      <w:pPr>
        <w:rPr>
          <w:rFonts w:ascii="Verdana" w:hAnsi="Verdana" w:cs="Tahoma"/>
          <w:b/>
          <w:sz w:val="32"/>
        </w:rPr>
      </w:pPr>
      <w:r w:rsidRPr="00384646">
        <w:rPr>
          <w:rFonts w:ascii="Verdana" w:hAnsi="Verdana" w:cs="Tahoma"/>
          <w:b/>
          <w:noProof/>
          <w:sz w:val="32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-83820</wp:posOffset>
            </wp:positionH>
            <wp:positionV relativeFrom="margin">
              <wp:posOffset>584200</wp:posOffset>
            </wp:positionV>
            <wp:extent cx="8068310" cy="5181600"/>
            <wp:effectExtent l="19050" t="0" r="2794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384646">
        <w:rPr>
          <w:rFonts w:ascii="Verdana" w:hAnsi="Verdana" w:cs="Tahoma"/>
          <w:b/>
          <w:sz w:val="32"/>
        </w:rPr>
        <w:t>Otros seres vivos</w:t>
      </w:r>
      <w:bookmarkStart w:id="0" w:name="_PictureBullets"/>
      <w:bookmarkEnd w:id="0"/>
    </w:p>
    <w:sectPr w:rsidR="004D186B" w:rsidRPr="00384646" w:rsidSect="00286038">
      <w:headerReference w:type="default" r:id="rId12"/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21" w:rsidRDefault="009F1821" w:rsidP="00384646">
      <w:pPr>
        <w:spacing w:after="0" w:line="240" w:lineRule="auto"/>
      </w:pPr>
      <w:r>
        <w:separator/>
      </w:r>
    </w:p>
  </w:endnote>
  <w:endnote w:type="continuationSeparator" w:id="0">
    <w:p w:rsidR="009F1821" w:rsidRDefault="009F1821" w:rsidP="003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D" w:rsidRDefault="00F0010D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0010D">
      <w:rPr>
        <w:rFonts w:ascii="Verdana" w:hAnsi="Verdana"/>
        <w:b/>
        <w:sz w:val="18"/>
        <w:szCs w:val="18"/>
      </w:rPr>
      <w:t>La biodiversidad en números</w:t>
    </w:r>
    <w:r w:rsidRPr="00F0010D">
      <w:rPr>
        <w:rFonts w:ascii="Verdana" w:hAnsi="Verdana"/>
        <w:b/>
        <w:sz w:val="18"/>
        <w:szCs w:val="18"/>
      </w:rPr>
      <w:ptab w:relativeTo="margin" w:alignment="right" w:leader="none"/>
    </w:r>
    <w:r w:rsidRPr="00F0010D">
      <w:rPr>
        <w:rFonts w:ascii="Verdana" w:hAnsi="Verdana"/>
        <w:b/>
        <w:sz w:val="18"/>
        <w:szCs w:val="18"/>
      </w:rPr>
      <w:t>Página</w:t>
    </w:r>
    <w:r>
      <w:rPr>
        <w:rFonts w:asciiTheme="majorHAnsi" w:hAnsiTheme="majorHAnsi"/>
      </w:rPr>
      <w:t xml:space="preserve"> </w:t>
    </w:r>
    <w:fldSimple w:instr=" PAGE   \* MERGEFORMAT ">
      <w:r w:rsidRPr="00F0010D">
        <w:rPr>
          <w:rFonts w:asciiTheme="majorHAnsi" w:hAnsiTheme="majorHAnsi"/>
          <w:noProof/>
        </w:rPr>
        <w:t>1</w:t>
      </w:r>
    </w:fldSimple>
  </w:p>
  <w:p w:rsidR="00F0010D" w:rsidRDefault="00F001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21" w:rsidRDefault="009F1821" w:rsidP="00384646">
      <w:pPr>
        <w:spacing w:after="0" w:line="240" w:lineRule="auto"/>
      </w:pPr>
      <w:r>
        <w:separator/>
      </w:r>
    </w:p>
  </w:footnote>
  <w:footnote w:type="continuationSeparator" w:id="0">
    <w:p w:rsidR="009F1821" w:rsidRDefault="009F1821" w:rsidP="003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D" w:rsidRPr="00F0010D" w:rsidRDefault="00F0010D">
    <w:pPr>
      <w:pStyle w:val="Encabezado"/>
      <w:pBdr>
        <w:bottom w:val="thickThinSmallGap" w:sz="24" w:space="1" w:color="622423" w:themeColor="accent2" w:themeShade="7F"/>
      </w:pBdr>
      <w:jc w:val="center"/>
      <w:rPr>
        <w:rFonts w:ascii="Verdana" w:eastAsiaTheme="majorEastAsia" w:hAnsi="Verdana" w:cstheme="majorBidi"/>
        <w:b/>
        <w:sz w:val="20"/>
        <w:szCs w:val="20"/>
      </w:rPr>
    </w:pPr>
    <w:r w:rsidRPr="00F0010D">
      <w:rPr>
        <w:rFonts w:ascii="Verdana" w:eastAsiaTheme="majorEastAsia" w:hAnsi="Verdana" w:cstheme="majorBidi"/>
        <w:b/>
        <w:sz w:val="20"/>
        <w:szCs w:val="20"/>
      </w:rPr>
      <w:t>Ciencias Naturales</w:t>
    </w:r>
    <w:sdt>
      <w:sdtPr>
        <w:rPr>
          <w:rFonts w:ascii="Verdana" w:eastAsiaTheme="majorEastAsia" w:hAnsi="Verdana" w:cstheme="majorBidi"/>
          <w:b/>
          <w:sz w:val="20"/>
          <w:szCs w:val="20"/>
        </w:rPr>
        <w:alias w:val="Título"/>
        <w:id w:val="77738743"/>
        <w:placeholder>
          <w:docPart w:val="EFEF53E27D9044AC989F39765416B5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Verdana" w:eastAsiaTheme="majorEastAsia" w:hAnsi="Verdana" w:cstheme="majorBidi"/>
            <w:b/>
            <w:sz w:val="20"/>
            <w:szCs w:val="20"/>
          </w:rPr>
          <w:t xml:space="preserve">                                                                                                                             </w:t>
        </w:r>
        <w:r w:rsidRPr="00F0010D">
          <w:rPr>
            <w:rFonts w:ascii="Verdana" w:eastAsiaTheme="majorEastAsia" w:hAnsi="Verdana" w:cstheme="majorBidi"/>
            <w:b/>
            <w:sz w:val="20"/>
            <w:szCs w:val="20"/>
          </w:rPr>
          <w:t xml:space="preserve"> Federica Cortegoso</w:t>
        </w:r>
      </w:sdtContent>
    </w:sdt>
  </w:p>
  <w:p w:rsidR="00384646" w:rsidRPr="00384646" w:rsidRDefault="00384646" w:rsidP="003846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380"/>
    <w:multiLevelType w:val="hybridMultilevel"/>
    <w:tmpl w:val="C83ACB5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A142F"/>
    <w:multiLevelType w:val="hybridMultilevel"/>
    <w:tmpl w:val="294A87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1A0"/>
    <w:multiLevelType w:val="hybridMultilevel"/>
    <w:tmpl w:val="944A8160"/>
    <w:lvl w:ilvl="0" w:tplc="538A3E36">
      <w:start w:val="1"/>
      <w:numFmt w:val="bullet"/>
      <w:lvlText w:val="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604792"/>
    <w:multiLevelType w:val="hybridMultilevel"/>
    <w:tmpl w:val="EA2A06F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A11F2B"/>
    <w:multiLevelType w:val="hybridMultilevel"/>
    <w:tmpl w:val="FD16FC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70FC"/>
    <w:multiLevelType w:val="multilevel"/>
    <w:tmpl w:val="E73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F36B6"/>
    <w:multiLevelType w:val="hybridMultilevel"/>
    <w:tmpl w:val="62DE663A"/>
    <w:lvl w:ilvl="0" w:tplc="538A3E36">
      <w:start w:val="1"/>
      <w:numFmt w:val="bullet"/>
      <w:lvlText w:val="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6726A8C"/>
    <w:multiLevelType w:val="multilevel"/>
    <w:tmpl w:val="B41AC0BC"/>
    <w:lvl w:ilvl="0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4299F"/>
    <w:multiLevelType w:val="hybridMultilevel"/>
    <w:tmpl w:val="DCF2C1D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A54940"/>
    <w:multiLevelType w:val="multilevel"/>
    <w:tmpl w:val="4A74A8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56C7FE4"/>
    <w:multiLevelType w:val="multilevel"/>
    <w:tmpl w:val="4A74A8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A775489"/>
    <w:multiLevelType w:val="hybridMultilevel"/>
    <w:tmpl w:val="A4A2789A"/>
    <w:lvl w:ilvl="0" w:tplc="F8F0BE50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70D39"/>
    <w:multiLevelType w:val="multilevel"/>
    <w:tmpl w:val="4A74A8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797F3F"/>
    <w:multiLevelType w:val="hybridMultilevel"/>
    <w:tmpl w:val="8AF43B68"/>
    <w:lvl w:ilvl="0" w:tplc="FFBECEE8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>
    <w:nsid w:val="65D2666B"/>
    <w:multiLevelType w:val="hybridMultilevel"/>
    <w:tmpl w:val="C0C4BA22"/>
    <w:lvl w:ilvl="0" w:tplc="F8F0BE50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7152D"/>
    <w:multiLevelType w:val="multilevel"/>
    <w:tmpl w:val="2FD6971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6">
    <w:nsid w:val="69DF4C10"/>
    <w:multiLevelType w:val="hybridMultilevel"/>
    <w:tmpl w:val="EC3EC0DC"/>
    <w:lvl w:ilvl="0" w:tplc="B87ABB3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93576"/>
    <w:multiLevelType w:val="multilevel"/>
    <w:tmpl w:val="E73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F4D8A"/>
    <w:multiLevelType w:val="hybridMultilevel"/>
    <w:tmpl w:val="ECFE74C8"/>
    <w:lvl w:ilvl="0" w:tplc="538A3E36">
      <w:start w:val="1"/>
      <w:numFmt w:val="bullet"/>
      <w:lvlText w:val="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6834CEE"/>
    <w:multiLevelType w:val="hybridMultilevel"/>
    <w:tmpl w:val="165C0C80"/>
    <w:lvl w:ilvl="0" w:tplc="F8F0BE50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D5E82"/>
    <w:multiLevelType w:val="multilevel"/>
    <w:tmpl w:val="4A74A8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1"/>
  </w:num>
  <w:num w:numId="5">
    <w:abstractNumId w:val="20"/>
  </w:num>
  <w:num w:numId="6">
    <w:abstractNumId w:val="16"/>
  </w:num>
  <w:num w:numId="7">
    <w:abstractNumId w:val="17"/>
  </w:num>
  <w:num w:numId="8">
    <w:abstractNumId w:val="19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12"/>
  </w:num>
  <w:num w:numId="16">
    <w:abstractNumId w:val="0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0C09"/>
    <w:rsid w:val="000E379D"/>
    <w:rsid w:val="000F7F29"/>
    <w:rsid w:val="0018382F"/>
    <w:rsid w:val="001E1ABC"/>
    <w:rsid w:val="00286038"/>
    <w:rsid w:val="0032717C"/>
    <w:rsid w:val="0036320B"/>
    <w:rsid w:val="00384646"/>
    <w:rsid w:val="004113DE"/>
    <w:rsid w:val="00484089"/>
    <w:rsid w:val="004D186B"/>
    <w:rsid w:val="009F1821"/>
    <w:rsid w:val="00AB1AA7"/>
    <w:rsid w:val="00BF6B54"/>
    <w:rsid w:val="00C85FB2"/>
    <w:rsid w:val="00D60C09"/>
    <w:rsid w:val="00D63E05"/>
    <w:rsid w:val="00DA573B"/>
    <w:rsid w:val="00E6584B"/>
    <w:rsid w:val="00F0010D"/>
    <w:rsid w:val="00F95759"/>
    <w:rsid w:val="00FD5EA6"/>
    <w:rsid w:val="00FE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C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22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F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4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646"/>
  </w:style>
  <w:style w:type="paragraph" w:styleId="Piedepgina">
    <w:name w:val="footer"/>
    <w:basedOn w:val="Normal"/>
    <w:link w:val="PiedepginaCar"/>
    <w:uiPriority w:val="99"/>
    <w:unhideWhenUsed/>
    <w:rsid w:val="00384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646"/>
  </w:style>
  <w:style w:type="character" w:styleId="Refdecomentario">
    <w:name w:val="annotation reference"/>
    <w:basedOn w:val="Fuentedeprrafopredeter"/>
    <w:uiPriority w:val="99"/>
    <w:semiHidden/>
    <w:unhideWhenUsed/>
    <w:rsid w:val="00F001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1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1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1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1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style val="42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Vertebrados</c:v>
                </c:pt>
              </c:strCache>
            </c:strRef>
          </c:tx>
          <c:explosion val="25"/>
          <c:cat>
            <c:strRef>
              <c:f>Hoja1!$A$2:$A$6</c:f>
              <c:strCache>
                <c:ptCount val="5"/>
                <c:pt idx="0">
                  <c:v>Mamíferos</c:v>
                </c:pt>
                <c:pt idx="1">
                  <c:v>Aves</c:v>
                </c:pt>
                <c:pt idx="2">
                  <c:v>Reptiles</c:v>
                </c:pt>
                <c:pt idx="3">
                  <c:v>Anfibios</c:v>
                </c:pt>
                <c:pt idx="4">
                  <c:v>Peces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5416</c:v>
                </c:pt>
                <c:pt idx="1">
                  <c:v>9934</c:v>
                </c:pt>
                <c:pt idx="2">
                  <c:v>8240</c:v>
                </c:pt>
                <c:pt idx="3" formatCode="General">
                  <c:v>5918</c:v>
                </c:pt>
                <c:pt idx="4">
                  <c:v>29300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style val="42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Invertebrados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Insectos</c:v>
                </c:pt>
                <c:pt idx="1">
                  <c:v>Moluscos</c:v>
                </c:pt>
                <c:pt idx="2">
                  <c:v>Crustáceos</c:v>
                </c:pt>
                <c:pt idx="3">
                  <c:v>Otros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950000</c:v>
                </c:pt>
                <c:pt idx="1">
                  <c:v>70000</c:v>
                </c:pt>
                <c:pt idx="2">
                  <c:v>40000</c:v>
                </c:pt>
                <c:pt idx="3">
                  <c:v>180000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style val="3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Plantas terrestres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Monocotiledóneas</c:v>
                </c:pt>
                <c:pt idx="1">
                  <c:v>Dicotiledóneas</c:v>
                </c:pt>
                <c:pt idx="2">
                  <c:v>Gimnospermas</c:v>
                </c:pt>
                <c:pt idx="3">
                  <c:v>Helechos</c:v>
                </c:pt>
                <c:pt idx="4">
                  <c:v>Musgos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 formatCode="#,##0">
                  <c:v>59300</c:v>
                </c:pt>
                <c:pt idx="1">
                  <c:v>199350</c:v>
                </c:pt>
                <c:pt idx="2">
                  <c:v>980</c:v>
                </c:pt>
                <c:pt idx="3">
                  <c:v>13025</c:v>
                </c:pt>
                <c:pt idx="4" formatCode="#,##0">
                  <c:v>15000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style val="18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368781561450669"/>
          <c:y val="8.1025449761515767E-2"/>
          <c:w val="0.7126705584296823"/>
          <c:h val="0.90459376351229726"/>
        </c:manualLayout>
      </c:layout>
      <c:bar3DChart>
        <c:barDir val="col"/>
        <c:grouping val="standard"/>
        <c:ser>
          <c:idx val="0"/>
          <c:order val="0"/>
          <c:tx>
            <c:strRef>
              <c:f>Hoja1!$B$1</c:f>
              <c:strCache>
                <c:ptCount val="1"/>
                <c:pt idx="0">
                  <c:v>Hongos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Seres Vivos</c:v>
                </c:pt>
              </c:strCache>
            </c:strRef>
          </c:cat>
          <c:val>
            <c:numRef>
              <c:f>Hoja1!$B$2</c:f>
              <c:numCache>
                <c:formatCode>#,##0</c:formatCode>
                <c:ptCount val="1"/>
                <c:pt idx="0">
                  <c:v>120000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Líquenes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Seres Vivos</c:v>
                </c:pt>
              </c:strCache>
            </c:strRef>
          </c:cat>
          <c:val>
            <c:numRef>
              <c:f>Hoja1!$C$2</c:f>
              <c:numCache>
                <c:formatCode>#,##0</c:formatCode>
                <c:ptCount val="1"/>
                <c:pt idx="0">
                  <c:v>17000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Algas Verdes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Seres Vivos</c:v>
                </c:pt>
              </c:strCache>
            </c:strRef>
          </c:cat>
          <c:val>
            <c:numRef>
              <c:f>Hoja1!$D$2</c:f>
              <c:numCache>
                <c:formatCode>#,##0</c:formatCode>
                <c:ptCount val="1"/>
                <c:pt idx="0">
                  <c:v>11000</c:v>
                </c:pt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Protistas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Seres Vivos</c:v>
                </c:pt>
              </c:strCache>
            </c:strRef>
          </c:cat>
          <c:val>
            <c:numRef>
              <c:f>Hoja1!$E$2</c:f>
              <c:numCache>
                <c:formatCode>#,##0</c:formatCode>
                <c:ptCount val="1"/>
                <c:pt idx="0">
                  <c:v>55000</c:v>
                </c:pt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Bacterias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Seres Vivos</c:v>
                </c:pt>
              </c:strCache>
            </c:strRef>
          </c:cat>
          <c:val>
            <c:numRef>
              <c:f>Hoja1!$F$2</c:f>
              <c:numCache>
                <c:formatCode>#,##0</c:formatCode>
                <c:ptCount val="1"/>
                <c:pt idx="0">
                  <c:v>10000</c:v>
                </c:pt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Arqueas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Seres Vivos</c:v>
                </c:pt>
              </c:strCache>
            </c:strRef>
          </c:cat>
          <c:val>
            <c:numRef>
              <c:f>Hoja1!$G$2</c:f>
              <c:numCache>
                <c:formatCode>#,##0</c:formatCode>
                <c:ptCount val="1"/>
                <c:pt idx="0">
                  <c:v>300</c:v>
                </c:pt>
              </c:numCache>
            </c:numRef>
          </c:val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Virus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Seres Vivos</c:v>
                </c:pt>
              </c:strCache>
            </c:strRef>
          </c:cat>
          <c:val>
            <c:numRef>
              <c:f>Hoja1!$H$2</c:f>
              <c:numCache>
                <c:formatCode>#,##0</c:formatCode>
                <c:ptCount val="1"/>
                <c:pt idx="0">
                  <c:v>2000</c:v>
                </c:pt>
              </c:numCache>
            </c:numRef>
          </c:val>
        </c:ser>
        <c:gapWidth val="300"/>
        <c:shape val="box"/>
        <c:axId val="79543296"/>
        <c:axId val="79631488"/>
        <c:axId val="79508800"/>
      </c:bar3DChart>
      <c:catAx>
        <c:axId val="7954329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AR"/>
                  <a:t>Seres vivos</a:t>
                </a:r>
              </a:p>
            </c:rich>
          </c:tx>
          <c:layout/>
        </c:title>
        <c:majorTickMark val="none"/>
        <c:tickLblPos val="none"/>
        <c:crossAx val="79631488"/>
        <c:crosses val="autoZero"/>
        <c:auto val="1"/>
        <c:lblAlgn val="ctr"/>
        <c:lblOffset val="100"/>
      </c:catAx>
      <c:valAx>
        <c:axId val="79631488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s-AR"/>
                  <a:t>Cantidad de especies</a:t>
                </a:r>
              </a:p>
            </c:rich>
          </c:tx>
          <c:layout/>
        </c:title>
        <c:numFmt formatCode="#,##0" sourceLinked="1"/>
        <c:tickLblPos val="nextTo"/>
        <c:crossAx val="79543296"/>
        <c:crosses val="autoZero"/>
        <c:crossBetween val="between"/>
      </c:valAx>
      <c:serAx>
        <c:axId val="79508800"/>
        <c:scaling>
          <c:orientation val="minMax"/>
        </c:scaling>
        <c:delete val="1"/>
        <c:axPos val="b"/>
        <c:majorTickMark val="none"/>
        <c:tickLblPos val="none"/>
        <c:crossAx val="79631488"/>
        <c:crosses val="autoZero"/>
      </c:serAx>
    </c:plotArea>
    <c:legend>
      <c:legendPos val="r"/>
      <c:layout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EF53E27D9044AC989F39765416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8A8F-2BC4-444B-B357-8E550F44C1F4}"/>
      </w:docPartPr>
      <w:docPartBody>
        <w:p w:rsidR="00000000" w:rsidRDefault="00B73ED1" w:rsidP="00B73ED1">
          <w:pPr>
            <w:pStyle w:val="EFEF53E27D9044AC989F39765416B55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3ED1"/>
    <w:rsid w:val="00B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EF1178AFC7B46A3AF5637D73F16A57D">
    <w:name w:val="EEF1178AFC7B46A3AF5637D73F16A57D"/>
    <w:rsid w:val="00B73ED1"/>
  </w:style>
  <w:style w:type="paragraph" w:customStyle="1" w:styleId="DDFE771C974142738C4869BC91FF32EF">
    <w:name w:val="DDFE771C974142738C4869BC91FF32EF"/>
    <w:rsid w:val="00B73ED1"/>
  </w:style>
  <w:style w:type="paragraph" w:customStyle="1" w:styleId="EFEF53E27D9044AC989F39765416B551">
    <w:name w:val="EFEF53E27D9044AC989F39765416B551"/>
    <w:rsid w:val="00B73ED1"/>
  </w:style>
  <w:style w:type="paragraph" w:customStyle="1" w:styleId="43C58D8812EC45BB978A75EDAA0EB55C">
    <w:name w:val="43C58D8812EC45BB978A75EDAA0EB55C"/>
    <w:rsid w:val="00B73E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77DD-2532-4FDF-8FA9-2E1EED59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Federica Cortegoso</dc:title>
  <dc:creator>Federica Cortegoso Vignoni</dc:creator>
  <cp:lastModifiedBy>Nora Besso</cp:lastModifiedBy>
  <cp:revision>3</cp:revision>
  <dcterms:created xsi:type="dcterms:W3CDTF">2012-06-25T22:16:00Z</dcterms:created>
  <dcterms:modified xsi:type="dcterms:W3CDTF">2012-06-26T16:36:00Z</dcterms:modified>
</cp:coreProperties>
</file>