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8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3017"/>
      </w:tblGrid>
      <w:tr w:rsidR="00956113" w:rsidRPr="00C71F04" w14:paraId="609B7A95" w14:textId="77777777" w:rsidTr="00956113">
        <w:tc>
          <w:tcPr>
            <w:tcW w:w="5920" w:type="dxa"/>
          </w:tcPr>
          <w:p w14:paraId="05D161F7" w14:textId="77777777" w:rsidR="00956113" w:rsidRPr="00C71F04" w:rsidRDefault="00956113" w:rsidP="00956113">
            <w:pPr>
              <w:spacing w:after="0" w:line="240" w:lineRule="auto"/>
              <w:rPr>
                <w:rFonts w:cs="Calibri"/>
              </w:rPr>
            </w:pPr>
            <w:r w:rsidRPr="00C71F04">
              <w:rPr>
                <w:rFonts w:cs="Calibri"/>
                <w:b/>
              </w:rPr>
              <w:t>Orientación:</w:t>
            </w:r>
            <w:r w:rsidR="00C216A1" w:rsidRPr="00C71F04">
              <w:rPr>
                <w:rFonts w:cs="Calibri"/>
              </w:rPr>
              <w:t xml:space="preserve"> Lenguas</w:t>
            </w:r>
          </w:p>
        </w:tc>
        <w:tc>
          <w:tcPr>
            <w:tcW w:w="3058" w:type="dxa"/>
          </w:tcPr>
          <w:p w14:paraId="4CA7E8D1" w14:textId="643A1026" w:rsidR="00956113" w:rsidRPr="00C71F04" w:rsidRDefault="00956113" w:rsidP="00956113">
            <w:pPr>
              <w:spacing w:after="0" w:line="240" w:lineRule="auto"/>
              <w:rPr>
                <w:rFonts w:cs="Calibri"/>
              </w:rPr>
            </w:pPr>
            <w:r w:rsidRPr="00C71F04">
              <w:rPr>
                <w:rFonts w:cs="Calibri"/>
                <w:b/>
              </w:rPr>
              <w:t>Ciclo Lectivo</w:t>
            </w:r>
            <w:r w:rsidR="00D63ED4" w:rsidRPr="00C71F04">
              <w:rPr>
                <w:rFonts w:cs="Calibri"/>
              </w:rPr>
              <w:t xml:space="preserve"> 202</w:t>
            </w:r>
            <w:r w:rsidR="005A3036">
              <w:rPr>
                <w:rFonts w:cs="Calibri"/>
              </w:rPr>
              <w:t>5</w:t>
            </w:r>
          </w:p>
        </w:tc>
      </w:tr>
      <w:tr w:rsidR="00956113" w:rsidRPr="00C71F04" w14:paraId="5A9DC9D0" w14:textId="77777777" w:rsidTr="00956113">
        <w:tc>
          <w:tcPr>
            <w:tcW w:w="8978" w:type="dxa"/>
            <w:gridSpan w:val="2"/>
            <w:shd w:val="clear" w:color="auto" w:fill="B8CCE4"/>
          </w:tcPr>
          <w:p w14:paraId="47BA8C1B" w14:textId="77777777" w:rsidR="00956113" w:rsidRPr="00C71F04" w:rsidRDefault="005F35A0" w:rsidP="005F35A0">
            <w:pPr>
              <w:spacing w:after="0" w:line="240" w:lineRule="auto"/>
              <w:rPr>
                <w:rFonts w:cs="Calibri"/>
                <w:b/>
              </w:rPr>
            </w:pPr>
            <w:r w:rsidRPr="00C71F04">
              <w:rPr>
                <w:rFonts w:cs="Calibri"/>
                <w:b/>
              </w:rPr>
              <w:t>ESPACIO CURRICULAR</w:t>
            </w:r>
            <w:r w:rsidR="00956113" w:rsidRPr="00C71F04">
              <w:rPr>
                <w:rFonts w:cs="Calibri"/>
                <w:b/>
              </w:rPr>
              <w:t xml:space="preserve">: </w:t>
            </w:r>
            <w:r w:rsidRPr="00C71F04">
              <w:rPr>
                <w:rFonts w:cs="Calibri"/>
                <w:b/>
              </w:rPr>
              <w:t>LENGUA EXTRANJERA INGLÉS</w:t>
            </w:r>
          </w:p>
        </w:tc>
      </w:tr>
      <w:tr w:rsidR="00956113" w:rsidRPr="00C71F04" w14:paraId="25DBDA18" w14:textId="77777777" w:rsidTr="00956113">
        <w:tc>
          <w:tcPr>
            <w:tcW w:w="5920" w:type="dxa"/>
          </w:tcPr>
          <w:p w14:paraId="725420E1" w14:textId="77777777" w:rsidR="00956113" w:rsidRPr="00C71F04" w:rsidRDefault="00956113" w:rsidP="00956113">
            <w:pPr>
              <w:spacing w:after="0" w:line="240" w:lineRule="auto"/>
              <w:rPr>
                <w:rFonts w:cs="Calibri"/>
              </w:rPr>
            </w:pPr>
            <w:r w:rsidRPr="00C71F04">
              <w:rPr>
                <w:rFonts w:cs="Calibri"/>
                <w:b/>
              </w:rPr>
              <w:t>Área:</w:t>
            </w:r>
            <w:r w:rsidRPr="00C71F04">
              <w:rPr>
                <w:rFonts w:cs="Calibri"/>
              </w:rPr>
              <w:t xml:space="preserve"> Lengua</w:t>
            </w:r>
          </w:p>
        </w:tc>
        <w:tc>
          <w:tcPr>
            <w:tcW w:w="3058" w:type="dxa"/>
          </w:tcPr>
          <w:p w14:paraId="207E3C4B" w14:textId="77777777" w:rsidR="00956113" w:rsidRPr="00C71F04" w:rsidRDefault="00956113" w:rsidP="00664E91">
            <w:pPr>
              <w:spacing w:after="0" w:line="240" w:lineRule="auto"/>
              <w:rPr>
                <w:rFonts w:cs="Calibri"/>
              </w:rPr>
            </w:pPr>
            <w:r w:rsidRPr="00C71F04">
              <w:rPr>
                <w:rFonts w:cs="Calibri"/>
              </w:rPr>
              <w:t xml:space="preserve">Año: </w:t>
            </w:r>
            <w:r w:rsidR="00C216A1" w:rsidRPr="00C71F04">
              <w:rPr>
                <w:rFonts w:cs="Calibri"/>
              </w:rPr>
              <w:t>4</w:t>
            </w:r>
            <w:r w:rsidR="00664E91" w:rsidRPr="00C71F04">
              <w:rPr>
                <w:rFonts w:cs="Calibri"/>
              </w:rPr>
              <w:t>to</w:t>
            </w:r>
            <w:r w:rsidRPr="00C71F04">
              <w:rPr>
                <w:rFonts w:cs="Calibri"/>
              </w:rPr>
              <w:t xml:space="preserve"> año</w:t>
            </w:r>
          </w:p>
        </w:tc>
      </w:tr>
      <w:tr w:rsidR="00956113" w:rsidRPr="00C71F04" w14:paraId="043E42C7" w14:textId="77777777" w:rsidTr="00956113">
        <w:tc>
          <w:tcPr>
            <w:tcW w:w="5920" w:type="dxa"/>
          </w:tcPr>
          <w:p w14:paraId="7E4AA42E" w14:textId="77777777" w:rsidR="00956113" w:rsidRPr="00C71F04" w:rsidRDefault="00956113" w:rsidP="00956113">
            <w:pPr>
              <w:spacing w:after="0" w:line="240" w:lineRule="auto"/>
              <w:rPr>
                <w:rFonts w:cs="Calibri"/>
              </w:rPr>
            </w:pPr>
            <w:r w:rsidRPr="00C71F04">
              <w:rPr>
                <w:rFonts w:cs="Calibri"/>
                <w:b/>
              </w:rPr>
              <w:t>Formato</w:t>
            </w:r>
            <w:r w:rsidRPr="00C71F04">
              <w:rPr>
                <w:rFonts w:cs="Calibri"/>
              </w:rPr>
              <w:t>: Asignatura</w:t>
            </w:r>
          </w:p>
        </w:tc>
        <w:tc>
          <w:tcPr>
            <w:tcW w:w="3058" w:type="dxa"/>
          </w:tcPr>
          <w:p w14:paraId="10897445" w14:textId="77777777" w:rsidR="00956113" w:rsidRPr="00C71F04" w:rsidRDefault="00956113" w:rsidP="00956113">
            <w:pPr>
              <w:spacing w:after="0" w:line="240" w:lineRule="auto"/>
              <w:rPr>
                <w:rFonts w:cs="Calibri"/>
              </w:rPr>
            </w:pPr>
            <w:r w:rsidRPr="00C71F04">
              <w:rPr>
                <w:rFonts w:cs="Calibri"/>
              </w:rPr>
              <w:t>Ciclo: Ciclo Orientado</w:t>
            </w:r>
          </w:p>
        </w:tc>
      </w:tr>
      <w:tr w:rsidR="00956113" w:rsidRPr="00C71F04" w14:paraId="5ACE5310" w14:textId="77777777" w:rsidTr="00956113">
        <w:tc>
          <w:tcPr>
            <w:tcW w:w="5920" w:type="dxa"/>
          </w:tcPr>
          <w:p w14:paraId="63947940" w14:textId="243907E3" w:rsidR="00956113" w:rsidRPr="00C71F04" w:rsidRDefault="00956113" w:rsidP="006640CF">
            <w:pPr>
              <w:spacing w:after="0" w:line="240" w:lineRule="auto"/>
              <w:rPr>
                <w:rFonts w:cs="Calibri"/>
              </w:rPr>
            </w:pPr>
            <w:r w:rsidRPr="00C71F04">
              <w:rPr>
                <w:rFonts w:cs="Calibri"/>
                <w:b/>
              </w:rPr>
              <w:t>Curso</w:t>
            </w:r>
            <w:r w:rsidRPr="00C71F04">
              <w:rPr>
                <w:rFonts w:cs="Calibri"/>
              </w:rPr>
              <w:t xml:space="preserve">: </w:t>
            </w:r>
            <w:r w:rsidR="00C216A1" w:rsidRPr="00C71F04">
              <w:rPr>
                <w:rFonts w:cs="Calibri"/>
              </w:rPr>
              <w:t>4º</w:t>
            </w:r>
            <w:r w:rsidR="00BD49EE">
              <w:rPr>
                <w:rFonts w:cs="Calibri"/>
              </w:rPr>
              <w:t>6</w:t>
            </w:r>
            <w:r w:rsidR="005D5C07" w:rsidRPr="00C71F04">
              <w:rPr>
                <w:rFonts w:cs="Calibri"/>
              </w:rPr>
              <w:t>º</w:t>
            </w:r>
            <w:r w:rsidR="006640CF">
              <w:rPr>
                <w:rFonts w:cs="Calibri"/>
              </w:rPr>
              <w:t xml:space="preserve"> - </w:t>
            </w:r>
            <w:r w:rsidR="006640CF" w:rsidRPr="00C71F04">
              <w:rPr>
                <w:rFonts w:cs="Calibri"/>
              </w:rPr>
              <w:t>4º</w:t>
            </w:r>
            <w:r w:rsidR="006640CF">
              <w:rPr>
                <w:rFonts w:cs="Calibri"/>
              </w:rPr>
              <w:t>12</w:t>
            </w:r>
            <w:r w:rsidR="006640CF" w:rsidRPr="00C71F04">
              <w:rPr>
                <w:rFonts w:cs="Calibri"/>
              </w:rPr>
              <w:t xml:space="preserve">º </w:t>
            </w:r>
            <w:r w:rsidR="00A33B80" w:rsidRPr="00C71F04">
              <w:rPr>
                <w:rFonts w:cs="Calibri"/>
              </w:rPr>
              <w:t xml:space="preserve">- </w:t>
            </w:r>
            <w:r w:rsidRPr="00C71F04">
              <w:rPr>
                <w:rFonts w:cs="Calibri"/>
              </w:rPr>
              <w:t>Nivel I</w:t>
            </w:r>
            <w:r w:rsidR="005D5C07" w:rsidRPr="00C71F04">
              <w:rPr>
                <w:rFonts w:cs="Calibri"/>
              </w:rPr>
              <w:t>I</w:t>
            </w:r>
            <w:bookmarkStart w:id="0" w:name="_GoBack"/>
            <w:bookmarkEnd w:id="0"/>
          </w:p>
        </w:tc>
        <w:tc>
          <w:tcPr>
            <w:tcW w:w="3058" w:type="dxa"/>
          </w:tcPr>
          <w:p w14:paraId="51FC657D" w14:textId="5C01D7C3" w:rsidR="00956113" w:rsidRPr="00C71F04" w:rsidRDefault="00956113" w:rsidP="005D5C07">
            <w:pPr>
              <w:spacing w:after="0" w:line="240" w:lineRule="auto"/>
              <w:rPr>
                <w:rFonts w:cs="Calibri"/>
              </w:rPr>
            </w:pPr>
            <w:r w:rsidRPr="00C71F04">
              <w:rPr>
                <w:rFonts w:cs="Calibri"/>
              </w:rPr>
              <w:t>Turno: Mañana</w:t>
            </w:r>
            <w:r w:rsidR="006640CF">
              <w:rPr>
                <w:rFonts w:cs="Calibri"/>
              </w:rPr>
              <w:t>-Tarde</w:t>
            </w:r>
          </w:p>
        </w:tc>
      </w:tr>
      <w:tr w:rsidR="00956113" w:rsidRPr="00C71F04" w14:paraId="5DD02D86" w14:textId="77777777" w:rsidTr="00956113">
        <w:tc>
          <w:tcPr>
            <w:tcW w:w="5920" w:type="dxa"/>
          </w:tcPr>
          <w:p w14:paraId="385560CF" w14:textId="77777777" w:rsidR="00956113" w:rsidRPr="00C71F04" w:rsidRDefault="005D5C07" w:rsidP="005D5C07">
            <w:pPr>
              <w:spacing w:after="0" w:line="240" w:lineRule="auto"/>
              <w:rPr>
                <w:rFonts w:cs="Calibri"/>
              </w:rPr>
            </w:pPr>
            <w:r w:rsidRPr="00C71F04">
              <w:rPr>
                <w:rFonts w:cs="Calibri"/>
                <w:b/>
              </w:rPr>
              <w:t>Profesor</w:t>
            </w:r>
            <w:r w:rsidR="00956113" w:rsidRPr="00C71F04">
              <w:rPr>
                <w:rFonts w:cs="Calibri"/>
                <w:b/>
              </w:rPr>
              <w:t xml:space="preserve"> a cargo</w:t>
            </w:r>
            <w:r w:rsidR="00956113" w:rsidRPr="00C71F04">
              <w:rPr>
                <w:rFonts w:cs="Calibri"/>
              </w:rPr>
              <w:t xml:space="preserve">: </w:t>
            </w:r>
            <w:r w:rsidR="00664E91" w:rsidRPr="00C71F04">
              <w:rPr>
                <w:rFonts w:cs="Calibri"/>
              </w:rPr>
              <w:t>Roque Pustavrh Jr.</w:t>
            </w:r>
          </w:p>
        </w:tc>
        <w:tc>
          <w:tcPr>
            <w:tcW w:w="3058" w:type="dxa"/>
          </w:tcPr>
          <w:p w14:paraId="3E6FB06D" w14:textId="77777777" w:rsidR="00956113" w:rsidRPr="00C71F04" w:rsidRDefault="00956113" w:rsidP="00664E91">
            <w:pPr>
              <w:spacing w:after="0" w:line="240" w:lineRule="auto"/>
              <w:rPr>
                <w:rFonts w:cs="Calibri"/>
              </w:rPr>
            </w:pPr>
            <w:r w:rsidRPr="00C71F04">
              <w:rPr>
                <w:rFonts w:cs="Calibri"/>
              </w:rPr>
              <w:t xml:space="preserve">Horas semanales: 3 </w:t>
            </w:r>
            <w:proofErr w:type="spellStart"/>
            <w:r w:rsidRPr="00C71F04">
              <w:rPr>
                <w:rFonts w:cs="Calibri"/>
              </w:rPr>
              <w:t>hs</w:t>
            </w:r>
            <w:proofErr w:type="spellEnd"/>
            <w:r w:rsidRPr="00C71F04">
              <w:rPr>
                <w:rFonts w:cs="Calibri"/>
              </w:rPr>
              <w:t xml:space="preserve"> cátedra presenciales </w:t>
            </w:r>
          </w:p>
        </w:tc>
      </w:tr>
    </w:tbl>
    <w:p w14:paraId="166F450D" w14:textId="77777777" w:rsidR="00EA1268" w:rsidRPr="00C71F04" w:rsidRDefault="00956113" w:rsidP="00EA1268">
      <w:pPr>
        <w:spacing w:after="0" w:line="240" w:lineRule="auto"/>
        <w:rPr>
          <w:rFonts w:cs="Calibri"/>
          <w:b/>
          <w:color w:val="365F91"/>
          <w:sz w:val="48"/>
          <w:szCs w:val="48"/>
        </w:rPr>
      </w:pPr>
      <w:r w:rsidRPr="00C71F04">
        <w:rPr>
          <w:rFonts w:cs="Calibri"/>
          <w:b/>
          <w:color w:val="365F91"/>
          <w:sz w:val="48"/>
          <w:szCs w:val="48"/>
        </w:rPr>
        <w:t>PROGRAMA ANUAL</w:t>
      </w:r>
    </w:p>
    <w:p w14:paraId="45B8AF42" w14:textId="77777777" w:rsidR="005F35A0" w:rsidRPr="00C71F04" w:rsidRDefault="005F35A0" w:rsidP="005F35A0">
      <w:pPr>
        <w:pStyle w:val="Ttulo1"/>
        <w:keepNext w:val="0"/>
        <w:pBdr>
          <w:top w:val="single" w:sz="4" w:space="0" w:color="auto"/>
          <w:left w:val="single" w:sz="4" w:space="0" w:color="auto"/>
          <w:bottom w:val="single" w:sz="4" w:space="13" w:color="auto"/>
          <w:right w:val="single" w:sz="4" w:space="0" w:color="auto"/>
        </w:pBdr>
        <w:shd w:val="clear" w:color="auto" w:fill="4F81BD" w:themeFill="accent1"/>
        <w:tabs>
          <w:tab w:val="left" w:pos="3450"/>
        </w:tabs>
        <w:spacing w:before="200"/>
        <w:ind w:left="0" w:right="-567"/>
        <w:rPr>
          <w:rFonts w:ascii="Calibri" w:hAnsi="Calibri"/>
          <w:bCs w:val="0"/>
          <w:caps/>
          <w:color w:val="FFFFFF" w:themeColor="background1"/>
          <w:spacing w:val="15"/>
          <w:sz w:val="24"/>
          <w:szCs w:val="24"/>
          <w:lang w:val="es-AR" w:eastAsia="en-US" w:bidi="en-US"/>
        </w:rPr>
      </w:pPr>
      <w:r w:rsidRPr="00C71F04">
        <w:rPr>
          <w:rFonts w:ascii="Calibri" w:hAnsi="Calibri"/>
          <w:bCs w:val="0"/>
          <w:caps/>
          <w:color w:val="FFFFFF" w:themeColor="background1"/>
          <w:spacing w:val="15"/>
          <w:sz w:val="24"/>
          <w:szCs w:val="24"/>
          <w:lang w:val="es-AR" w:eastAsia="en-US" w:bidi="en-US"/>
        </w:rPr>
        <w:t>COMPETENCIAS ESPECÍFICAS DISCIPLINARES (DEL CICLO BÁSICO U ORIENTADO)</w:t>
      </w:r>
    </w:p>
    <w:p w14:paraId="59283EE8" w14:textId="77777777" w:rsidR="005F35A0" w:rsidRPr="00C71F04" w:rsidRDefault="005F35A0" w:rsidP="005F35A0">
      <w:pPr>
        <w:spacing w:after="0" w:line="240" w:lineRule="auto"/>
        <w:rPr>
          <w:rFonts w:cs="Calibri"/>
        </w:rPr>
      </w:pPr>
      <w:r w:rsidRPr="00C71F04">
        <w:rPr>
          <w:rFonts w:cs="Calibri"/>
          <w:b/>
          <w:bCs/>
          <w:color w:val="FFFFFF"/>
          <w:sz w:val="24"/>
          <w:szCs w:val="24"/>
        </w:rPr>
        <w:t>CAPACIDADES</w:t>
      </w:r>
    </w:p>
    <w:p w14:paraId="78023281" w14:textId="77777777" w:rsidR="005F35A0" w:rsidRPr="00C71F04" w:rsidRDefault="005F35A0" w:rsidP="005F35A0">
      <w:pPr>
        <w:spacing w:after="0"/>
        <w:rPr>
          <w:rFonts w:cs="Calibri"/>
        </w:rPr>
      </w:pPr>
      <w:r w:rsidRPr="00C71F04">
        <w:rPr>
          <w:rFonts w:cs="Calibri"/>
        </w:rPr>
        <w:sym w:font="Wingdings" w:char="F0FE"/>
      </w:r>
      <w:r w:rsidRPr="00C71F04">
        <w:rPr>
          <w:rFonts w:cs="Calibri"/>
        </w:rPr>
        <w:t>Escuchar comprensivamente textos literarios y no literarios en inglés ubicados en distintas situaciones comunicativas orales con un propósito determinado y en lo posible relacionados a las ciencias naturales.</w:t>
      </w:r>
    </w:p>
    <w:p w14:paraId="0758721B" w14:textId="77777777" w:rsidR="005F35A0" w:rsidRPr="00C71F04" w:rsidRDefault="005F35A0" w:rsidP="005F35A0">
      <w:pPr>
        <w:spacing w:after="0"/>
        <w:rPr>
          <w:rFonts w:cs="Calibri"/>
        </w:rPr>
      </w:pPr>
      <w:r w:rsidRPr="00C71F04">
        <w:rPr>
          <w:rFonts w:cs="Calibri"/>
        </w:rPr>
        <w:sym w:font="Wingdings" w:char="F0FE"/>
      </w:r>
      <w:r w:rsidRPr="00C71F04">
        <w:rPr>
          <w:rFonts w:cs="Calibri"/>
        </w:rPr>
        <w:t xml:space="preserve">Participar en situaciones de comunicación oral en inglés utilizando estrategias comunicacionales </w:t>
      </w:r>
      <w:proofErr w:type="gramStart"/>
      <w:r w:rsidRPr="00C71F04">
        <w:rPr>
          <w:rFonts w:cs="Calibri"/>
        </w:rPr>
        <w:t>adecuadas</w:t>
      </w:r>
      <w:proofErr w:type="gramEnd"/>
      <w:r w:rsidRPr="00C71F04">
        <w:rPr>
          <w:rFonts w:cs="Calibri"/>
        </w:rPr>
        <w:t>.</w:t>
      </w:r>
    </w:p>
    <w:p w14:paraId="671E375E" w14:textId="77777777" w:rsidR="005F35A0" w:rsidRPr="00C71F04" w:rsidRDefault="005F35A0" w:rsidP="005F35A0">
      <w:pPr>
        <w:spacing w:after="0"/>
        <w:rPr>
          <w:rFonts w:cs="Calibri"/>
        </w:rPr>
      </w:pPr>
      <w:r w:rsidRPr="00C71F04">
        <w:rPr>
          <w:rFonts w:cs="Calibri"/>
        </w:rPr>
        <w:sym w:font="Wingdings" w:char="F0FE"/>
      </w:r>
      <w:r w:rsidRPr="00C71F04">
        <w:rPr>
          <w:rFonts w:cs="Calibri"/>
        </w:rPr>
        <w:t>Resolver situaciones problemáticas vinculadas a  la lectura y escritura de los textos (de GPE  o específicos para la orientación), adecuándose a cada situación comunicativa aplicando conocimientos propios de la lengua y haciendo uso de estrategias de manejo de información.</w:t>
      </w:r>
    </w:p>
    <w:p w14:paraId="0D3F0EE2" w14:textId="77777777" w:rsidR="005F35A0" w:rsidRPr="00C71F04" w:rsidRDefault="005F35A0" w:rsidP="005F35A0">
      <w:pPr>
        <w:spacing w:after="0"/>
        <w:rPr>
          <w:rFonts w:cs="Calibri"/>
        </w:rPr>
      </w:pPr>
      <w:r w:rsidRPr="00C71F04">
        <w:rPr>
          <w:rFonts w:cs="Calibri"/>
        </w:rPr>
        <w:sym w:font="Wingdings" w:char="F0FE"/>
      </w:r>
      <w:r w:rsidRPr="00C71F04">
        <w:rPr>
          <w:rFonts w:cs="Calibri"/>
        </w:rPr>
        <w:t>Construir un pensamiento inferencial reconociendo las principales relaciones lógico-semánticas.</w:t>
      </w:r>
    </w:p>
    <w:p w14:paraId="472A9FA3" w14:textId="77777777" w:rsidR="005F35A0" w:rsidRPr="00C71F04" w:rsidRDefault="005F35A0" w:rsidP="005F35A0">
      <w:pPr>
        <w:spacing w:after="0"/>
        <w:rPr>
          <w:rFonts w:cs="Calibri"/>
        </w:rPr>
      </w:pPr>
      <w:r w:rsidRPr="00C71F04">
        <w:rPr>
          <w:rFonts w:cs="Calibri"/>
        </w:rPr>
        <w:sym w:font="Wingdings" w:char="F0FE"/>
      </w:r>
      <w:r w:rsidRPr="00C71F04">
        <w:rPr>
          <w:rFonts w:cs="Calibri"/>
        </w:rPr>
        <w:t>Razonar conscientemente sobre los aspectos sintácticos del lenguaje y la estructura morfológica de las palabras, controlando el uso de las reglas gramaticales y manipulando los cambios de sufijos o prefijos en los fenómenos de derivación y flexión.</w:t>
      </w:r>
    </w:p>
    <w:p w14:paraId="493AF825" w14:textId="77777777" w:rsidR="005F35A0" w:rsidRPr="00C71F04" w:rsidRDefault="005F35A0" w:rsidP="005F35A0">
      <w:pPr>
        <w:spacing w:after="0"/>
        <w:rPr>
          <w:rFonts w:cs="Calibri"/>
        </w:rPr>
      </w:pPr>
    </w:p>
    <w:tbl>
      <w:tblPr>
        <w:tblW w:w="103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7"/>
      </w:tblGrid>
      <w:tr w:rsidR="005F35A0" w:rsidRPr="00C71F04" w14:paraId="417A7D90" w14:textId="77777777" w:rsidTr="00A33872">
        <w:trPr>
          <w:trHeight w:val="212"/>
        </w:trPr>
        <w:tc>
          <w:tcPr>
            <w:tcW w:w="10347" w:type="dxa"/>
            <w:shd w:val="clear" w:color="auto" w:fill="4F81BD" w:themeFill="accent1"/>
          </w:tcPr>
          <w:p w14:paraId="764E8BAA" w14:textId="77777777" w:rsidR="005F35A0" w:rsidRPr="00C71F04" w:rsidRDefault="005F35A0" w:rsidP="00A33872">
            <w:pPr>
              <w:spacing w:after="0" w:line="240" w:lineRule="auto"/>
              <w:rPr>
                <w:rFonts w:cs="Calibri"/>
                <w:b/>
                <w:bCs/>
                <w:color w:val="FFFFFF" w:themeColor="background1"/>
              </w:rPr>
            </w:pPr>
            <w:r w:rsidRPr="00C71F04">
              <w:rPr>
                <w:rFonts w:cs="Calibri"/>
                <w:b/>
                <w:bCs/>
                <w:color w:val="FFFFFF" w:themeColor="background1"/>
              </w:rPr>
              <w:t>CAPACIDADES</w:t>
            </w:r>
          </w:p>
          <w:p w14:paraId="3E50EBFF" w14:textId="77777777" w:rsidR="005F35A0" w:rsidRPr="00C71F04" w:rsidRDefault="005F35A0" w:rsidP="00A33872">
            <w:pPr>
              <w:spacing w:after="0" w:line="240" w:lineRule="auto"/>
              <w:rPr>
                <w:rFonts w:cs="Calibri"/>
                <w:b/>
                <w:bCs/>
              </w:rPr>
            </w:pPr>
          </w:p>
        </w:tc>
      </w:tr>
    </w:tbl>
    <w:p w14:paraId="132FD4AF" w14:textId="77777777" w:rsidR="005F35A0" w:rsidRPr="00C71F04" w:rsidRDefault="005F35A0" w:rsidP="005F35A0">
      <w:pPr>
        <w:spacing w:after="0"/>
        <w:rPr>
          <w:rFonts w:cs="Calibri"/>
        </w:rPr>
      </w:pPr>
    </w:p>
    <w:p w14:paraId="2CFEE91C" w14:textId="77777777" w:rsidR="005F35A0" w:rsidRPr="00C71F04" w:rsidRDefault="005F35A0" w:rsidP="005F35A0">
      <w:pPr>
        <w:pStyle w:val="Prrafodelista"/>
        <w:numPr>
          <w:ilvl w:val="0"/>
          <w:numId w:val="1"/>
        </w:numPr>
        <w:spacing w:after="0"/>
        <w:ind w:left="284" w:hanging="284"/>
        <w:rPr>
          <w:rFonts w:cs="Calibri"/>
          <w:lang w:val="es-AR"/>
        </w:rPr>
      </w:pPr>
      <w:r w:rsidRPr="00C71F04">
        <w:rPr>
          <w:rFonts w:cs="Calibri"/>
          <w:lang w:val="es-AR"/>
        </w:rPr>
        <w:t>Comprender de manera autónoma textos orales y escritos conversacionales, expositivos, descriptivos, instructivos y narrativos de complejidad creciente: reafirmando estrategias de lectura, reconociendo la información explícita e implícita, reconociendo la organización de las ideas en distintos textos.</w:t>
      </w:r>
    </w:p>
    <w:p w14:paraId="4A419F1A" w14:textId="77777777" w:rsidR="005F35A0" w:rsidRPr="00C71F04" w:rsidRDefault="005F35A0" w:rsidP="005F35A0">
      <w:pPr>
        <w:pStyle w:val="Prrafodelista"/>
        <w:numPr>
          <w:ilvl w:val="0"/>
          <w:numId w:val="1"/>
        </w:numPr>
        <w:spacing w:after="0"/>
        <w:ind w:left="284" w:hanging="284"/>
        <w:rPr>
          <w:rFonts w:cs="Calibri"/>
          <w:lang w:val="es-AR"/>
        </w:rPr>
      </w:pPr>
      <w:r w:rsidRPr="00C71F04">
        <w:rPr>
          <w:rFonts w:cs="Calibri"/>
          <w:lang w:val="es-AR"/>
        </w:rPr>
        <w:t>Producir de manera autónoma textos orales y escritos conversacionales, expositivos, descriptivos, instructivos y narrativos de complejidad creciente: empleando el vocabulario correspondiente a este nivel, empleando estructuras gramaticales adquiridas.</w:t>
      </w:r>
    </w:p>
    <w:p w14:paraId="528190AB" w14:textId="77777777" w:rsidR="005F35A0" w:rsidRPr="00C71F04" w:rsidRDefault="005F35A0" w:rsidP="005F35A0">
      <w:pPr>
        <w:pStyle w:val="Prrafodelista"/>
        <w:spacing w:after="0"/>
        <w:ind w:left="284"/>
        <w:rPr>
          <w:rFonts w:cs="Calibri"/>
          <w:lang w:val="es-AR"/>
        </w:rPr>
      </w:pPr>
    </w:p>
    <w:p w14:paraId="4F97E35C" w14:textId="77777777" w:rsidR="005F35A0" w:rsidRPr="00C71F04" w:rsidRDefault="005F35A0" w:rsidP="005F35A0">
      <w:pPr>
        <w:pStyle w:val="Prrafodelista"/>
        <w:spacing w:after="0"/>
        <w:ind w:left="284"/>
        <w:rPr>
          <w:rFonts w:cs="Calibri"/>
          <w:lang w:val="es-AR"/>
        </w:rPr>
      </w:pPr>
    </w:p>
    <w:p w14:paraId="10FA2833" w14:textId="77777777" w:rsidR="005F35A0" w:rsidRPr="00C71F04" w:rsidRDefault="005F35A0" w:rsidP="005F35A0">
      <w:pPr>
        <w:pStyle w:val="Prrafodelista"/>
        <w:spacing w:after="0"/>
        <w:ind w:left="284"/>
        <w:rPr>
          <w:rFonts w:cs="Calibri"/>
          <w:lang w:val="es-AR"/>
        </w:rPr>
      </w:pPr>
    </w:p>
    <w:p w14:paraId="67E4F5F4" w14:textId="77777777" w:rsidR="005F35A0" w:rsidRPr="00C71F04" w:rsidRDefault="005F35A0" w:rsidP="005F35A0">
      <w:pPr>
        <w:pStyle w:val="Prrafodelista"/>
        <w:spacing w:after="0"/>
        <w:ind w:left="284"/>
        <w:rPr>
          <w:rFonts w:cs="Calibri"/>
          <w:lang w:val="es-AR"/>
        </w:rPr>
      </w:pPr>
    </w:p>
    <w:tbl>
      <w:tblPr>
        <w:tblW w:w="103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5"/>
      </w:tblGrid>
      <w:tr w:rsidR="005F35A0" w:rsidRPr="00C71F04" w14:paraId="3E3F5CA0" w14:textId="77777777" w:rsidTr="00A33872">
        <w:trPr>
          <w:trHeight w:val="383"/>
        </w:trPr>
        <w:tc>
          <w:tcPr>
            <w:tcW w:w="10315" w:type="dxa"/>
            <w:shd w:val="clear" w:color="auto" w:fill="4F81BD" w:themeFill="accent1"/>
          </w:tcPr>
          <w:p w14:paraId="55BC9224" w14:textId="77777777" w:rsidR="005F35A0" w:rsidRPr="00C71F04" w:rsidRDefault="005F35A0" w:rsidP="00A33872">
            <w:pPr>
              <w:spacing w:after="0" w:line="240" w:lineRule="auto"/>
              <w:rPr>
                <w:rFonts w:cs="Calibri"/>
                <w:b/>
                <w:bCs/>
                <w:color w:val="FFFFFF" w:themeColor="background1"/>
              </w:rPr>
            </w:pPr>
            <w:r w:rsidRPr="00C71F04">
              <w:rPr>
                <w:rFonts w:cs="Calibri"/>
                <w:b/>
                <w:bCs/>
                <w:color w:val="FFFFFF" w:themeColor="background1"/>
              </w:rPr>
              <w:lastRenderedPageBreak/>
              <w:t>CONTENIDOS CONCEPTUALES Y PROCEDIMENTALES</w:t>
            </w:r>
          </w:p>
        </w:tc>
      </w:tr>
    </w:tbl>
    <w:p w14:paraId="1FD12F08" w14:textId="77777777" w:rsidR="005F35A0" w:rsidRPr="00C71F04" w:rsidRDefault="005F35A0" w:rsidP="005F35A0"/>
    <w:p w14:paraId="370615A1" w14:textId="77777777" w:rsidR="00956113" w:rsidRPr="00C71F04" w:rsidRDefault="00956113" w:rsidP="00EA1268">
      <w:pPr>
        <w:spacing w:after="0"/>
        <w:rPr>
          <w:rFonts w:cs="Calibri"/>
          <w:b/>
          <w:bCs/>
        </w:rPr>
      </w:pPr>
      <w:r w:rsidRPr="00C71F04">
        <w:rPr>
          <w:rFonts w:cs="Calibri"/>
          <w:b/>
          <w:bCs/>
        </w:rPr>
        <w:t xml:space="preserve">Eje I:  </w:t>
      </w:r>
    </w:p>
    <w:p w14:paraId="7F78A584" w14:textId="5A32D73E" w:rsidR="00956113" w:rsidRPr="00C71F04" w:rsidRDefault="00F96460" w:rsidP="00EA1268">
      <w:pPr>
        <w:spacing w:after="0"/>
        <w:rPr>
          <w:rFonts w:cs="Calibri"/>
          <w:b/>
          <w:bCs/>
        </w:rPr>
      </w:pPr>
      <w:r w:rsidRPr="00C71F04">
        <w:rPr>
          <w:rFonts w:cs="Calibri"/>
          <w:b/>
          <w:bCs/>
        </w:rPr>
        <w:t>Identidad</w:t>
      </w:r>
      <w:r w:rsidR="00562ADF" w:rsidRPr="00C71F04">
        <w:rPr>
          <w:rFonts w:cs="Calibri"/>
          <w:b/>
          <w:bCs/>
        </w:rPr>
        <w:t xml:space="preserve"> (</w:t>
      </w:r>
      <w:r w:rsidR="00956113" w:rsidRPr="00C71F04">
        <w:rPr>
          <w:rFonts w:cs="Calibri"/>
          <w:b/>
          <w:bCs/>
        </w:rPr>
        <w:t>Unidad 1)</w:t>
      </w:r>
    </w:p>
    <w:p w14:paraId="5272A599" w14:textId="50CC5A06" w:rsidR="00956113" w:rsidRPr="00C71F04" w:rsidRDefault="00956113" w:rsidP="005F35A0">
      <w:pPr>
        <w:pStyle w:val="Prrafodelista"/>
        <w:numPr>
          <w:ilvl w:val="0"/>
          <w:numId w:val="5"/>
        </w:numPr>
        <w:spacing w:after="0" w:line="240" w:lineRule="auto"/>
        <w:ind w:left="1134"/>
        <w:jc w:val="both"/>
        <w:rPr>
          <w:rFonts w:cs="Calibri"/>
          <w:lang w:val="es-AR"/>
        </w:rPr>
      </w:pPr>
      <w:r w:rsidRPr="00C71F04">
        <w:rPr>
          <w:rFonts w:cs="Calibri"/>
          <w:lang w:val="es-AR"/>
        </w:rPr>
        <w:t xml:space="preserve">Identificación y </w:t>
      </w:r>
      <w:r w:rsidR="00C216A1" w:rsidRPr="00C71F04">
        <w:rPr>
          <w:rFonts w:cs="Calibri"/>
          <w:lang w:val="es-AR"/>
        </w:rPr>
        <w:t>empleo</w:t>
      </w:r>
      <w:r w:rsidRPr="00C71F04">
        <w:rPr>
          <w:rFonts w:cs="Calibri"/>
          <w:lang w:val="es-AR"/>
        </w:rPr>
        <w:t xml:space="preserve"> de </w:t>
      </w:r>
      <w:r w:rsidRPr="00C71F04">
        <w:rPr>
          <w:rFonts w:cs="Calibri"/>
          <w:color w:val="000000"/>
          <w:lang w:val="es-AR"/>
        </w:rPr>
        <w:t>vocabulario relacionado con</w:t>
      </w:r>
      <w:r w:rsidRPr="00C71F04">
        <w:rPr>
          <w:rFonts w:cs="Calibri"/>
          <w:lang w:val="es-AR"/>
        </w:rPr>
        <w:t xml:space="preserve"> </w:t>
      </w:r>
      <w:r w:rsidRPr="00C71F04">
        <w:rPr>
          <w:rFonts w:cs="Calibri"/>
          <w:b/>
          <w:lang w:val="es-AR"/>
        </w:rPr>
        <w:t>adjetivos</w:t>
      </w:r>
      <w:r w:rsidR="00F96460" w:rsidRPr="00C71F04">
        <w:rPr>
          <w:rFonts w:cs="Calibri"/>
          <w:b/>
          <w:lang w:val="es-AR"/>
        </w:rPr>
        <w:t xml:space="preserve"> de personalidad, adjetivo + </w:t>
      </w:r>
      <w:r w:rsidR="00C62D6A" w:rsidRPr="00C71F04">
        <w:rPr>
          <w:rFonts w:cs="Calibri"/>
          <w:b/>
          <w:lang w:val="es-AR"/>
        </w:rPr>
        <w:t>preposición</w:t>
      </w:r>
      <w:r w:rsidRPr="00C71F04">
        <w:rPr>
          <w:rFonts w:cs="Calibri"/>
          <w:b/>
          <w:lang w:val="es-AR"/>
        </w:rPr>
        <w:t xml:space="preserve">, </w:t>
      </w:r>
      <w:r w:rsidR="00F96460" w:rsidRPr="00C71F04">
        <w:rPr>
          <w:rFonts w:cs="Calibri"/>
          <w:b/>
          <w:lang w:val="es-AR"/>
        </w:rPr>
        <w:t>combinación de palabras comunes</w:t>
      </w:r>
      <w:r w:rsidR="002B3222" w:rsidRPr="00C71F04">
        <w:rPr>
          <w:rFonts w:cs="Calibri"/>
          <w:b/>
          <w:lang w:val="es-AR"/>
        </w:rPr>
        <w:t>.</w:t>
      </w:r>
    </w:p>
    <w:p w14:paraId="1347C71C" w14:textId="492936DB" w:rsidR="00956113" w:rsidRPr="00C71F04" w:rsidRDefault="00956113" w:rsidP="005F35A0">
      <w:pPr>
        <w:pStyle w:val="Prrafodelista"/>
        <w:numPr>
          <w:ilvl w:val="0"/>
          <w:numId w:val="5"/>
        </w:numPr>
        <w:spacing w:after="0" w:line="240" w:lineRule="auto"/>
        <w:ind w:left="1134"/>
        <w:jc w:val="both"/>
        <w:rPr>
          <w:rFonts w:cs="Calibri"/>
          <w:lang w:val="es-AR"/>
        </w:rPr>
      </w:pPr>
      <w:r w:rsidRPr="00C71F04">
        <w:rPr>
          <w:rFonts w:cs="Calibri"/>
          <w:lang w:val="es-AR"/>
        </w:rPr>
        <w:t xml:space="preserve">Sistematización de </w:t>
      </w:r>
      <w:r w:rsidRPr="00C71F04">
        <w:rPr>
          <w:rFonts w:cs="Calibri"/>
          <w:bCs/>
          <w:lang w:val="es-AR"/>
        </w:rPr>
        <w:t xml:space="preserve">estrategias para la </w:t>
      </w:r>
      <w:r w:rsidRPr="00C71F04">
        <w:rPr>
          <w:rFonts w:cs="Calibri"/>
          <w:b/>
          <w:bCs/>
          <w:lang w:val="es-AR"/>
        </w:rPr>
        <w:t xml:space="preserve">lectura global </w:t>
      </w:r>
      <w:r w:rsidR="00562ADF" w:rsidRPr="00C71F04">
        <w:rPr>
          <w:rFonts w:cs="Calibri"/>
          <w:b/>
          <w:bCs/>
          <w:lang w:val="es-AR"/>
        </w:rPr>
        <w:t>y analítica</w:t>
      </w:r>
      <w:r w:rsidR="008B04B7" w:rsidRPr="00C71F04">
        <w:rPr>
          <w:rFonts w:cs="Calibri"/>
          <w:bCs/>
          <w:lang w:val="es-AR"/>
        </w:rPr>
        <w:t xml:space="preserve"> </w:t>
      </w:r>
      <w:r w:rsidRPr="00C71F04">
        <w:rPr>
          <w:rFonts w:cs="Calibri"/>
          <w:bCs/>
          <w:lang w:val="es-AR"/>
        </w:rPr>
        <w:t xml:space="preserve">del texto, </w:t>
      </w:r>
      <w:proofErr w:type="spellStart"/>
      <w:r w:rsidRPr="00C71F04">
        <w:rPr>
          <w:rFonts w:cs="Calibri"/>
          <w:b/>
          <w:bCs/>
          <w:lang w:val="es-AR"/>
        </w:rPr>
        <w:t>skimming</w:t>
      </w:r>
      <w:proofErr w:type="spellEnd"/>
      <w:r w:rsidRPr="00C71F04">
        <w:rPr>
          <w:rFonts w:cs="Calibri"/>
          <w:b/>
          <w:bCs/>
          <w:lang w:val="es-AR"/>
        </w:rPr>
        <w:t xml:space="preserve"> y </w:t>
      </w:r>
      <w:proofErr w:type="spellStart"/>
      <w:r w:rsidRPr="00C71F04">
        <w:rPr>
          <w:rFonts w:cs="Calibri"/>
          <w:b/>
          <w:bCs/>
          <w:lang w:val="es-AR"/>
        </w:rPr>
        <w:t>scanning</w:t>
      </w:r>
      <w:proofErr w:type="spellEnd"/>
      <w:r w:rsidRPr="00C71F04">
        <w:rPr>
          <w:rFonts w:cs="Calibri"/>
          <w:bCs/>
          <w:lang w:val="es-AR"/>
        </w:rPr>
        <w:t>.</w:t>
      </w:r>
    </w:p>
    <w:p w14:paraId="43AE3F8F" w14:textId="77777777" w:rsidR="00956113" w:rsidRPr="00C71F04" w:rsidRDefault="00956113" w:rsidP="005F35A0">
      <w:pPr>
        <w:pStyle w:val="Prrafodelista"/>
        <w:numPr>
          <w:ilvl w:val="0"/>
          <w:numId w:val="5"/>
        </w:numPr>
        <w:spacing w:after="0" w:line="240" w:lineRule="auto"/>
        <w:ind w:left="1134"/>
        <w:jc w:val="both"/>
        <w:rPr>
          <w:rFonts w:cs="Calibri"/>
          <w:lang w:val="es-AR"/>
        </w:rPr>
      </w:pPr>
      <w:r w:rsidRPr="00C71F04">
        <w:rPr>
          <w:rFonts w:cs="Calibri"/>
          <w:lang w:val="es-AR"/>
        </w:rPr>
        <w:t xml:space="preserve">Sistematización de </w:t>
      </w:r>
      <w:r w:rsidRPr="00C71F04">
        <w:rPr>
          <w:rFonts w:cs="Calibri"/>
          <w:bCs/>
          <w:lang w:val="es-AR"/>
        </w:rPr>
        <w:t xml:space="preserve">estrategias para la </w:t>
      </w:r>
      <w:r w:rsidRPr="00C71F04">
        <w:rPr>
          <w:rFonts w:cs="Calibri"/>
          <w:b/>
          <w:bCs/>
          <w:lang w:val="es-AR"/>
        </w:rPr>
        <w:t>escucha atenta de un texto para extraer información específica o información general</w:t>
      </w:r>
    </w:p>
    <w:p w14:paraId="0EC9283E" w14:textId="4E17CCCC" w:rsidR="00956113" w:rsidRPr="00C71F04" w:rsidRDefault="00956113" w:rsidP="005F35A0">
      <w:pPr>
        <w:pStyle w:val="Prrafodelista"/>
        <w:numPr>
          <w:ilvl w:val="0"/>
          <w:numId w:val="5"/>
        </w:numPr>
        <w:spacing w:after="0" w:line="240" w:lineRule="auto"/>
        <w:ind w:left="1134"/>
        <w:jc w:val="both"/>
        <w:rPr>
          <w:rFonts w:cs="Calibri"/>
          <w:b/>
          <w:lang w:val="es-AR"/>
        </w:rPr>
      </w:pPr>
      <w:r w:rsidRPr="00C71F04">
        <w:rPr>
          <w:rFonts w:cs="Calibri"/>
          <w:lang w:val="es-AR"/>
        </w:rPr>
        <w:t>Reconocimiento y uso del</w:t>
      </w:r>
      <w:r w:rsidRPr="00C71F04">
        <w:rPr>
          <w:rFonts w:cs="Calibri"/>
          <w:bCs/>
          <w:lang w:val="es-AR"/>
        </w:rPr>
        <w:t xml:space="preserve"> </w:t>
      </w:r>
      <w:r w:rsidR="00CB231E" w:rsidRPr="00C71F04">
        <w:rPr>
          <w:rFonts w:cs="Calibri"/>
          <w:b/>
          <w:bCs/>
          <w:lang w:val="es-AR"/>
        </w:rPr>
        <w:t>presente</w:t>
      </w:r>
      <w:r w:rsidR="00C62D6A" w:rsidRPr="00C71F04">
        <w:rPr>
          <w:rFonts w:cs="Calibri"/>
          <w:b/>
          <w:bCs/>
          <w:lang w:val="es-AR"/>
        </w:rPr>
        <w:t xml:space="preserve"> simple y </w:t>
      </w:r>
      <w:r w:rsidR="00CB231E" w:rsidRPr="00C71F04">
        <w:rPr>
          <w:rFonts w:cs="Calibri"/>
          <w:b/>
          <w:bCs/>
          <w:lang w:val="es-AR"/>
        </w:rPr>
        <w:t>presente</w:t>
      </w:r>
      <w:r w:rsidR="00C62D6A" w:rsidRPr="00C71F04">
        <w:rPr>
          <w:rFonts w:cs="Calibri"/>
          <w:b/>
          <w:bCs/>
          <w:lang w:val="es-AR"/>
        </w:rPr>
        <w:t xml:space="preserve"> continuo</w:t>
      </w:r>
      <w:r w:rsidRPr="00C71F04">
        <w:rPr>
          <w:rFonts w:cs="Calibri"/>
          <w:b/>
          <w:bCs/>
          <w:lang w:val="es-AR"/>
        </w:rPr>
        <w:t xml:space="preserve"> (</w:t>
      </w:r>
      <w:r w:rsidRPr="00C71F04">
        <w:rPr>
          <w:rFonts w:cs="Calibri"/>
          <w:b/>
          <w:lang w:val="es-AR"/>
        </w:rPr>
        <w:t>afirmativo-negativo-interrogativo)</w:t>
      </w:r>
      <w:r w:rsidRPr="00C71F04">
        <w:rPr>
          <w:rFonts w:cs="Calibri"/>
          <w:lang w:val="es-AR"/>
        </w:rPr>
        <w:t xml:space="preserve"> </w:t>
      </w:r>
      <w:r w:rsidRPr="00C71F04">
        <w:rPr>
          <w:rFonts w:cs="Calibri"/>
          <w:b/>
          <w:lang w:val="es-AR"/>
        </w:rPr>
        <w:t xml:space="preserve">para narrar en </w:t>
      </w:r>
      <w:r w:rsidR="00C62D6A" w:rsidRPr="00C71F04">
        <w:rPr>
          <w:rFonts w:cs="Calibri"/>
          <w:b/>
          <w:lang w:val="es-AR"/>
        </w:rPr>
        <w:t>el presente</w:t>
      </w:r>
      <w:r w:rsidRPr="00C71F04">
        <w:rPr>
          <w:rFonts w:cs="Calibri"/>
          <w:b/>
          <w:lang w:val="es-AR"/>
        </w:rPr>
        <w:t>.</w:t>
      </w:r>
    </w:p>
    <w:p w14:paraId="56199D73" w14:textId="63EE2629" w:rsidR="00956113" w:rsidRPr="00C71F04" w:rsidRDefault="00956113" w:rsidP="005F35A0">
      <w:pPr>
        <w:pStyle w:val="Prrafodelista"/>
        <w:numPr>
          <w:ilvl w:val="0"/>
          <w:numId w:val="5"/>
        </w:numPr>
        <w:spacing w:after="0" w:line="240" w:lineRule="auto"/>
        <w:ind w:left="1134"/>
        <w:jc w:val="both"/>
        <w:rPr>
          <w:rFonts w:cs="Calibri"/>
          <w:b/>
          <w:lang w:val="es-AR"/>
        </w:rPr>
      </w:pPr>
      <w:r w:rsidRPr="00C71F04">
        <w:rPr>
          <w:rFonts w:cs="Calibri"/>
          <w:lang w:val="es-AR"/>
        </w:rPr>
        <w:t>Reconocimiento y uso de</w:t>
      </w:r>
      <w:r w:rsidR="00C62D6A" w:rsidRPr="00C71F04">
        <w:rPr>
          <w:rFonts w:cs="Calibri"/>
          <w:lang w:val="es-AR"/>
        </w:rPr>
        <w:t xml:space="preserve"> </w:t>
      </w:r>
      <w:r w:rsidR="00C62D6A" w:rsidRPr="00C71F04">
        <w:rPr>
          <w:rFonts w:cs="Calibri"/>
          <w:b/>
          <w:bCs/>
          <w:lang w:val="es-AR"/>
        </w:rPr>
        <w:t xml:space="preserve">adverbios de frecuencia </w:t>
      </w:r>
      <w:r w:rsidRPr="00C71F04">
        <w:rPr>
          <w:rFonts w:cs="Calibri"/>
          <w:b/>
          <w:lang w:val="es-AR"/>
        </w:rPr>
        <w:t>narrar acciones en el p</w:t>
      </w:r>
      <w:r w:rsidR="00C62D6A" w:rsidRPr="00C71F04">
        <w:rPr>
          <w:rFonts w:cs="Calibri"/>
          <w:b/>
          <w:lang w:val="es-AR"/>
        </w:rPr>
        <w:t>resente</w:t>
      </w:r>
      <w:r w:rsidRPr="00C71F04">
        <w:rPr>
          <w:rFonts w:cs="Calibri"/>
          <w:b/>
          <w:lang w:val="es-AR"/>
        </w:rPr>
        <w:t>.</w:t>
      </w:r>
    </w:p>
    <w:p w14:paraId="2FBA3732" w14:textId="43EFC3BF" w:rsidR="00956113" w:rsidRPr="00C71F04" w:rsidRDefault="00C62D6A" w:rsidP="005F35A0">
      <w:pPr>
        <w:pStyle w:val="Prrafodelista"/>
        <w:numPr>
          <w:ilvl w:val="0"/>
          <w:numId w:val="5"/>
        </w:numPr>
        <w:spacing w:after="0" w:line="240" w:lineRule="auto"/>
        <w:ind w:left="1134"/>
        <w:jc w:val="both"/>
        <w:rPr>
          <w:rFonts w:cs="Calibri"/>
          <w:b/>
          <w:lang w:val="es-AR"/>
        </w:rPr>
      </w:pPr>
      <w:r w:rsidRPr="00C71F04">
        <w:rPr>
          <w:rFonts w:cs="Calibri"/>
          <w:lang w:val="es-AR"/>
        </w:rPr>
        <w:t>C</w:t>
      </w:r>
      <w:r w:rsidR="00956113" w:rsidRPr="00C71F04">
        <w:rPr>
          <w:rFonts w:cs="Calibri"/>
          <w:lang w:val="es-AR"/>
        </w:rPr>
        <w:t>ombinación de</w:t>
      </w:r>
      <w:r w:rsidR="00956113" w:rsidRPr="00C71F04">
        <w:rPr>
          <w:rFonts w:cs="Calibri"/>
          <w:bCs/>
          <w:lang w:val="es-AR"/>
        </w:rPr>
        <w:t xml:space="preserve"> </w:t>
      </w:r>
      <w:r w:rsidRPr="00C71F04">
        <w:rPr>
          <w:rFonts w:cs="Calibri"/>
          <w:b/>
          <w:bCs/>
          <w:lang w:val="es-AR"/>
        </w:rPr>
        <w:t>información</w:t>
      </w:r>
      <w:r w:rsidR="00956113" w:rsidRPr="00C71F04">
        <w:rPr>
          <w:rFonts w:cs="Calibri"/>
          <w:b/>
          <w:lang w:val="es-AR"/>
        </w:rPr>
        <w:t>.</w:t>
      </w:r>
    </w:p>
    <w:p w14:paraId="15E43AA7" w14:textId="749DB290" w:rsidR="00956113" w:rsidRPr="00C71F04" w:rsidRDefault="008F0835" w:rsidP="005F35A0">
      <w:pPr>
        <w:pStyle w:val="Prrafodelista"/>
        <w:numPr>
          <w:ilvl w:val="0"/>
          <w:numId w:val="5"/>
        </w:numPr>
        <w:spacing w:after="0" w:line="240" w:lineRule="auto"/>
        <w:ind w:left="1134"/>
        <w:jc w:val="both"/>
        <w:rPr>
          <w:rFonts w:cs="Calibri"/>
          <w:b/>
          <w:lang w:val="es-AR"/>
        </w:rPr>
      </w:pPr>
      <w:r w:rsidRPr="00C71F04">
        <w:rPr>
          <w:rFonts w:cs="Calibri"/>
          <w:lang w:val="es-AR"/>
        </w:rPr>
        <w:t xml:space="preserve">Identificación y </w:t>
      </w:r>
      <w:r w:rsidR="00C216A1" w:rsidRPr="00C71F04">
        <w:rPr>
          <w:rFonts w:cs="Calibri"/>
          <w:lang w:val="es-AR"/>
        </w:rPr>
        <w:t>empleo</w:t>
      </w:r>
      <w:r w:rsidRPr="00C71F04">
        <w:rPr>
          <w:rFonts w:cs="Calibri"/>
          <w:b/>
          <w:lang w:val="es-AR"/>
        </w:rPr>
        <w:t xml:space="preserve"> </w:t>
      </w:r>
      <w:r w:rsidRPr="00C71F04">
        <w:rPr>
          <w:rFonts w:cs="Calibri"/>
          <w:lang w:val="es-AR"/>
        </w:rPr>
        <w:t>de</w:t>
      </w:r>
      <w:r w:rsidRPr="00C71F04">
        <w:rPr>
          <w:rFonts w:cs="Calibri"/>
          <w:b/>
          <w:lang w:val="es-AR"/>
        </w:rPr>
        <w:t xml:space="preserve"> </w:t>
      </w:r>
      <w:r w:rsidR="00C62D6A" w:rsidRPr="00C71F04">
        <w:rPr>
          <w:rFonts w:cs="Calibri"/>
          <w:b/>
          <w:lang w:val="es-AR"/>
        </w:rPr>
        <w:t>frases de tiempo</w:t>
      </w:r>
      <w:r w:rsidR="00956113" w:rsidRPr="00C71F04">
        <w:rPr>
          <w:rFonts w:cs="Calibri"/>
          <w:b/>
          <w:lang w:val="es-AR"/>
        </w:rPr>
        <w:t>.</w:t>
      </w:r>
    </w:p>
    <w:p w14:paraId="6FAAE910" w14:textId="132B2A20" w:rsidR="00956113" w:rsidRPr="00C71F04" w:rsidRDefault="00956113" w:rsidP="005F35A0">
      <w:pPr>
        <w:pStyle w:val="Prrafodelista"/>
        <w:numPr>
          <w:ilvl w:val="0"/>
          <w:numId w:val="5"/>
        </w:numPr>
        <w:spacing w:after="0" w:line="240" w:lineRule="auto"/>
        <w:ind w:left="1134"/>
        <w:jc w:val="both"/>
        <w:rPr>
          <w:rFonts w:cs="Calibri"/>
          <w:lang w:val="es-AR"/>
        </w:rPr>
      </w:pPr>
      <w:r w:rsidRPr="00C71F04">
        <w:rPr>
          <w:rFonts w:cs="Calibri"/>
          <w:bCs/>
          <w:lang w:val="es-AR"/>
        </w:rPr>
        <w:t>Imitación</w:t>
      </w:r>
      <w:r w:rsidRPr="00C71F04">
        <w:rPr>
          <w:rFonts w:cs="Calibri"/>
          <w:b/>
          <w:bCs/>
          <w:lang w:val="es-AR"/>
        </w:rPr>
        <w:t xml:space="preserve"> </w:t>
      </w:r>
      <w:r w:rsidRPr="00C71F04">
        <w:rPr>
          <w:rFonts w:cs="Calibri"/>
          <w:bCs/>
          <w:lang w:val="es-AR"/>
        </w:rPr>
        <w:t>de modelos y comprensión de mensajes que cumplan la función comunicativa de</w:t>
      </w:r>
      <w:r w:rsidRPr="00C71F04">
        <w:rPr>
          <w:rFonts w:cs="Calibri"/>
          <w:lang w:val="es-AR"/>
        </w:rPr>
        <w:t xml:space="preserve"> </w:t>
      </w:r>
      <w:r w:rsidR="00C62D6A" w:rsidRPr="00C71F04">
        <w:rPr>
          <w:rFonts w:cs="Calibri"/>
          <w:b/>
          <w:lang w:val="es-AR"/>
        </w:rPr>
        <w:t>dar información personal, dar razones y ejemplos.</w:t>
      </w:r>
    </w:p>
    <w:p w14:paraId="0ABC0732" w14:textId="1BFB6FF3" w:rsidR="00956113" w:rsidRPr="00C71F04" w:rsidRDefault="00956113" w:rsidP="005F35A0">
      <w:pPr>
        <w:pStyle w:val="Prrafodelista"/>
        <w:numPr>
          <w:ilvl w:val="0"/>
          <w:numId w:val="5"/>
        </w:numPr>
        <w:spacing w:after="0" w:line="240" w:lineRule="auto"/>
        <w:ind w:left="1134"/>
        <w:jc w:val="both"/>
        <w:rPr>
          <w:rFonts w:cs="Calibri"/>
          <w:lang w:val="es-AR"/>
        </w:rPr>
      </w:pPr>
      <w:r w:rsidRPr="00C71F04">
        <w:rPr>
          <w:rFonts w:cs="Calibri"/>
          <w:lang w:val="es-AR"/>
        </w:rPr>
        <w:t xml:space="preserve">Elaboración de </w:t>
      </w:r>
      <w:r w:rsidR="00562ADF" w:rsidRPr="00C71F04">
        <w:rPr>
          <w:rFonts w:cs="Calibri"/>
          <w:bCs/>
          <w:lang w:val="es-AR"/>
        </w:rPr>
        <w:t xml:space="preserve">textos </w:t>
      </w:r>
      <w:r w:rsidR="00C62D6A" w:rsidRPr="00C71F04">
        <w:rPr>
          <w:rFonts w:cs="Calibri"/>
          <w:bCs/>
          <w:lang w:val="es-AR"/>
        </w:rPr>
        <w:t xml:space="preserve">e emails </w:t>
      </w:r>
      <w:r w:rsidR="00562ADF" w:rsidRPr="00C71F04">
        <w:rPr>
          <w:rFonts w:cs="Calibri"/>
          <w:lang w:val="es-AR"/>
        </w:rPr>
        <w:t>para</w:t>
      </w:r>
      <w:r w:rsidRPr="00C71F04">
        <w:rPr>
          <w:rFonts w:cs="Calibri"/>
          <w:lang w:val="es-AR"/>
        </w:rPr>
        <w:t xml:space="preserve"> </w:t>
      </w:r>
      <w:r w:rsidR="00C62D6A" w:rsidRPr="00C71F04">
        <w:rPr>
          <w:rFonts w:cs="Calibri"/>
          <w:lang w:val="es-AR"/>
        </w:rPr>
        <w:t>describir un perfil personal</w:t>
      </w:r>
      <w:r w:rsidRPr="00C71F04">
        <w:rPr>
          <w:rFonts w:cs="Calibri"/>
          <w:lang w:val="es-AR"/>
        </w:rPr>
        <w:t xml:space="preserve"> para los alumnos.</w:t>
      </w:r>
    </w:p>
    <w:p w14:paraId="6A6CD0B8" w14:textId="3C5AA464" w:rsidR="00956113" w:rsidRPr="00C71F04" w:rsidRDefault="00C216A1" w:rsidP="005F35A0">
      <w:pPr>
        <w:pStyle w:val="Prrafodelista"/>
        <w:numPr>
          <w:ilvl w:val="0"/>
          <w:numId w:val="5"/>
        </w:numPr>
        <w:spacing w:after="0" w:line="240" w:lineRule="auto"/>
        <w:ind w:left="1134"/>
        <w:jc w:val="both"/>
        <w:rPr>
          <w:rFonts w:cs="Calibri"/>
          <w:lang w:val="es-AR"/>
        </w:rPr>
      </w:pPr>
      <w:r w:rsidRPr="00C71F04">
        <w:rPr>
          <w:rFonts w:cs="Calibri"/>
          <w:lang w:val="es-AR"/>
        </w:rPr>
        <w:t>Empleo</w:t>
      </w:r>
      <w:r w:rsidR="00956113" w:rsidRPr="00C71F04">
        <w:rPr>
          <w:rFonts w:cs="Calibri"/>
          <w:lang w:val="es-AR"/>
        </w:rPr>
        <w:t xml:space="preserve"> correcto </w:t>
      </w:r>
      <w:r w:rsidR="00562ADF" w:rsidRPr="00C71F04">
        <w:rPr>
          <w:rFonts w:cs="Calibri"/>
          <w:lang w:val="es-AR"/>
        </w:rPr>
        <w:t>de convenciones</w:t>
      </w:r>
      <w:r w:rsidR="00956113" w:rsidRPr="00C71F04">
        <w:rPr>
          <w:rFonts w:cs="Calibri"/>
          <w:b/>
          <w:lang w:val="es-AR"/>
        </w:rPr>
        <w:t xml:space="preserve"> de puntuación (</w:t>
      </w:r>
      <w:proofErr w:type="spellStart"/>
      <w:r w:rsidR="00956113" w:rsidRPr="00C71F04">
        <w:rPr>
          <w:rFonts w:cs="Calibri"/>
          <w:b/>
          <w:lang w:val="es-AR"/>
        </w:rPr>
        <w:t>mechanics</w:t>
      </w:r>
      <w:proofErr w:type="spellEnd"/>
      <w:r w:rsidR="00956113" w:rsidRPr="00C71F04">
        <w:rPr>
          <w:rFonts w:cs="Calibri"/>
          <w:b/>
          <w:lang w:val="es-AR"/>
        </w:rPr>
        <w:t>)</w:t>
      </w:r>
      <w:r w:rsidR="00956113" w:rsidRPr="00C71F04">
        <w:rPr>
          <w:rFonts w:cs="Calibri"/>
          <w:lang w:val="es-AR"/>
        </w:rPr>
        <w:t>.</w:t>
      </w:r>
    </w:p>
    <w:p w14:paraId="6B900E97" w14:textId="77777777" w:rsidR="00956113" w:rsidRPr="00C71F04" w:rsidRDefault="00956113" w:rsidP="005F35A0">
      <w:pPr>
        <w:pStyle w:val="Prrafodelista"/>
        <w:numPr>
          <w:ilvl w:val="0"/>
          <w:numId w:val="5"/>
        </w:numPr>
        <w:spacing w:after="0" w:line="240" w:lineRule="auto"/>
        <w:ind w:left="1134"/>
        <w:jc w:val="both"/>
        <w:rPr>
          <w:rFonts w:cs="Calibri"/>
          <w:lang w:val="es-AR"/>
        </w:rPr>
      </w:pPr>
      <w:r w:rsidRPr="00C71F04">
        <w:rPr>
          <w:rFonts w:cs="Calibri"/>
          <w:lang w:val="es-AR"/>
        </w:rPr>
        <w:t xml:space="preserve">Comprensión, reconocimiento y uso de </w:t>
      </w:r>
      <w:r w:rsidRPr="00C71F04">
        <w:rPr>
          <w:rFonts w:cs="Calibri"/>
          <w:bCs/>
          <w:lang w:val="es-AR"/>
        </w:rPr>
        <w:t>patrones fonológicos.</w:t>
      </w:r>
    </w:p>
    <w:p w14:paraId="108C9857" w14:textId="77777777" w:rsidR="00956113" w:rsidRPr="00C71F04" w:rsidRDefault="00956113" w:rsidP="005F35A0">
      <w:pPr>
        <w:pStyle w:val="Prrafodelista"/>
        <w:spacing w:after="0" w:line="240" w:lineRule="auto"/>
        <w:ind w:left="1134"/>
        <w:jc w:val="both"/>
        <w:rPr>
          <w:rFonts w:cs="Calibri"/>
          <w:lang w:val="es-AR"/>
        </w:rPr>
      </w:pPr>
    </w:p>
    <w:p w14:paraId="7CBD0137" w14:textId="77777777" w:rsidR="001C461F" w:rsidRPr="00C71F04" w:rsidRDefault="001C461F" w:rsidP="00EA1268">
      <w:pPr>
        <w:pStyle w:val="Prrafodelista"/>
        <w:spacing w:after="0"/>
        <w:ind w:left="0"/>
        <w:rPr>
          <w:rFonts w:cs="Calibri"/>
          <w:b/>
          <w:lang w:val="es-AR"/>
        </w:rPr>
      </w:pPr>
    </w:p>
    <w:p w14:paraId="79E4A359" w14:textId="77777777" w:rsidR="00956113" w:rsidRPr="00C71F04" w:rsidRDefault="00956113" w:rsidP="00EA1268">
      <w:pPr>
        <w:pStyle w:val="Prrafodelista"/>
        <w:spacing w:after="0"/>
        <w:ind w:left="0"/>
        <w:rPr>
          <w:rFonts w:cs="Calibri"/>
          <w:b/>
          <w:lang w:val="es-AR"/>
        </w:rPr>
      </w:pPr>
      <w:r w:rsidRPr="00C71F04">
        <w:rPr>
          <w:rFonts w:cs="Calibri"/>
          <w:b/>
          <w:lang w:val="es-AR"/>
        </w:rPr>
        <w:t>EJE II</w:t>
      </w:r>
    </w:p>
    <w:p w14:paraId="535B7DA6" w14:textId="74D6E5FF" w:rsidR="00764B25" w:rsidRPr="00C71F04" w:rsidRDefault="00E30269" w:rsidP="00764B25">
      <w:pPr>
        <w:rPr>
          <w:rFonts w:asciiTheme="minorHAnsi" w:hAnsiTheme="minorHAnsi" w:cstheme="minorHAnsi"/>
          <w:b/>
          <w:bCs/>
        </w:rPr>
      </w:pPr>
      <w:r w:rsidRPr="00C71F04">
        <w:rPr>
          <w:rStyle w:val="hps"/>
          <w:rFonts w:asciiTheme="minorHAnsi" w:hAnsiTheme="minorHAnsi" w:cstheme="minorHAnsi"/>
          <w:b/>
        </w:rPr>
        <w:t>Recibir el mensaje</w:t>
      </w:r>
      <w:r w:rsidR="00764B25" w:rsidRPr="00C71F04">
        <w:rPr>
          <w:rStyle w:val="shorttext"/>
          <w:rFonts w:asciiTheme="minorHAnsi" w:hAnsiTheme="minorHAnsi" w:cstheme="minorHAnsi"/>
          <w:b/>
        </w:rPr>
        <w:t xml:space="preserve"> </w:t>
      </w:r>
      <w:r w:rsidR="004A2934" w:rsidRPr="00C71F04">
        <w:rPr>
          <w:rFonts w:asciiTheme="minorHAnsi" w:hAnsiTheme="minorHAnsi" w:cstheme="minorHAnsi"/>
          <w:b/>
          <w:bCs/>
        </w:rPr>
        <w:t>(Unidad 2</w:t>
      </w:r>
      <w:r w:rsidR="00764B25" w:rsidRPr="00C71F04">
        <w:rPr>
          <w:rFonts w:asciiTheme="minorHAnsi" w:hAnsiTheme="minorHAnsi" w:cstheme="minorHAnsi"/>
          <w:b/>
          <w:bCs/>
        </w:rPr>
        <w:t>)</w:t>
      </w:r>
    </w:p>
    <w:p w14:paraId="77F02DEE" w14:textId="00D65001" w:rsidR="00764B25" w:rsidRPr="00C71F04" w:rsidRDefault="00764B25" w:rsidP="005F35A0">
      <w:pPr>
        <w:pStyle w:val="Prrafodelista"/>
        <w:numPr>
          <w:ilvl w:val="0"/>
          <w:numId w:val="8"/>
        </w:numPr>
        <w:spacing w:after="0" w:line="240" w:lineRule="auto"/>
        <w:jc w:val="both"/>
        <w:rPr>
          <w:rFonts w:asciiTheme="minorHAnsi" w:hAnsiTheme="minorHAnsi" w:cstheme="minorHAnsi"/>
          <w:b/>
          <w:bCs/>
          <w:lang w:val="es-AR"/>
        </w:rPr>
      </w:pPr>
      <w:r w:rsidRPr="00C71F04">
        <w:rPr>
          <w:rFonts w:asciiTheme="minorHAnsi" w:hAnsiTheme="minorHAnsi" w:cstheme="minorHAnsi"/>
          <w:bCs/>
          <w:lang w:val="es-AR"/>
        </w:rPr>
        <w:t>I</w:t>
      </w:r>
      <w:r w:rsidRPr="00C71F04">
        <w:rPr>
          <w:rFonts w:asciiTheme="minorHAnsi" w:hAnsiTheme="minorHAnsi" w:cstheme="minorHAnsi"/>
          <w:lang w:val="es-AR"/>
        </w:rPr>
        <w:t xml:space="preserve">dentificación y </w:t>
      </w:r>
      <w:r w:rsidR="00C216A1" w:rsidRPr="00C71F04">
        <w:rPr>
          <w:rFonts w:asciiTheme="minorHAnsi" w:hAnsiTheme="minorHAnsi" w:cstheme="minorHAnsi"/>
          <w:lang w:val="es-AR"/>
        </w:rPr>
        <w:t>empleo</w:t>
      </w:r>
      <w:r w:rsidRPr="00C71F04">
        <w:rPr>
          <w:rFonts w:asciiTheme="minorHAnsi" w:hAnsiTheme="minorHAnsi" w:cstheme="minorHAnsi"/>
          <w:lang w:val="es-AR"/>
        </w:rPr>
        <w:t xml:space="preserve"> de </w:t>
      </w:r>
      <w:r w:rsidRPr="00C71F04">
        <w:rPr>
          <w:rFonts w:asciiTheme="minorHAnsi" w:hAnsiTheme="minorHAnsi" w:cstheme="minorHAnsi"/>
          <w:color w:val="000000"/>
          <w:lang w:val="es-AR"/>
        </w:rPr>
        <w:t xml:space="preserve">vocabulario relacionado con </w:t>
      </w:r>
      <w:r w:rsidR="004A2934" w:rsidRPr="00C71F04">
        <w:rPr>
          <w:rStyle w:val="hps"/>
          <w:rFonts w:asciiTheme="minorHAnsi" w:hAnsiTheme="minorHAnsi" w:cstheme="minorHAnsi"/>
          <w:b/>
          <w:lang w:val="es-AR"/>
        </w:rPr>
        <w:t>l</w:t>
      </w:r>
      <w:r w:rsidR="00E30269" w:rsidRPr="00C71F04">
        <w:rPr>
          <w:rStyle w:val="hps"/>
          <w:rFonts w:asciiTheme="minorHAnsi" w:hAnsiTheme="minorHAnsi" w:cstheme="minorHAnsi"/>
          <w:b/>
          <w:lang w:val="es-AR"/>
        </w:rPr>
        <w:t>a comunicación y entender los mensajes</w:t>
      </w:r>
      <w:r w:rsidRPr="00C71F04">
        <w:rPr>
          <w:rStyle w:val="hps"/>
          <w:rFonts w:asciiTheme="minorHAnsi" w:hAnsiTheme="minorHAnsi" w:cstheme="minorHAnsi"/>
          <w:b/>
          <w:lang w:val="es-AR"/>
        </w:rPr>
        <w:t>.</w:t>
      </w:r>
    </w:p>
    <w:p w14:paraId="541F017D" w14:textId="259ECF4C" w:rsidR="00764B25" w:rsidRPr="00C71F04" w:rsidRDefault="00764B25" w:rsidP="005F35A0">
      <w:pPr>
        <w:pStyle w:val="Prrafodelista"/>
        <w:numPr>
          <w:ilvl w:val="0"/>
          <w:numId w:val="8"/>
        </w:numPr>
        <w:spacing w:after="0" w:line="240" w:lineRule="auto"/>
        <w:jc w:val="both"/>
        <w:rPr>
          <w:rFonts w:asciiTheme="minorHAnsi" w:hAnsiTheme="minorHAnsi" w:cstheme="minorHAnsi"/>
          <w:lang w:val="es-AR"/>
        </w:rPr>
      </w:pPr>
      <w:r w:rsidRPr="00C71F04">
        <w:rPr>
          <w:rFonts w:asciiTheme="minorHAnsi" w:hAnsiTheme="minorHAnsi" w:cstheme="minorHAnsi"/>
          <w:lang w:val="es-AR"/>
        </w:rPr>
        <w:t xml:space="preserve">Sistematización de </w:t>
      </w:r>
      <w:r w:rsidRPr="00C71F04">
        <w:rPr>
          <w:rFonts w:asciiTheme="minorHAnsi" w:hAnsiTheme="minorHAnsi" w:cstheme="minorHAnsi"/>
          <w:bCs/>
          <w:lang w:val="es-AR"/>
        </w:rPr>
        <w:t xml:space="preserve">estrategias para la </w:t>
      </w:r>
      <w:r w:rsidRPr="00C71F04">
        <w:rPr>
          <w:rFonts w:asciiTheme="minorHAnsi" w:hAnsiTheme="minorHAnsi" w:cstheme="minorHAnsi"/>
          <w:b/>
          <w:bCs/>
          <w:lang w:val="es-AR"/>
        </w:rPr>
        <w:t xml:space="preserve">escucha atenta de un texto de </w:t>
      </w:r>
      <w:r w:rsidR="00E30269" w:rsidRPr="00C71F04">
        <w:rPr>
          <w:rFonts w:asciiTheme="minorHAnsi" w:hAnsiTheme="minorHAnsi" w:cstheme="minorHAnsi"/>
          <w:b/>
          <w:bCs/>
          <w:lang w:val="es-AR"/>
        </w:rPr>
        <w:t>comunicación y entendimiento</w:t>
      </w:r>
      <w:r w:rsidRPr="00C71F04">
        <w:rPr>
          <w:rFonts w:asciiTheme="minorHAnsi" w:hAnsiTheme="minorHAnsi" w:cstheme="minorHAnsi"/>
          <w:b/>
          <w:bCs/>
          <w:lang w:val="es-AR"/>
        </w:rPr>
        <w:t>.</w:t>
      </w:r>
    </w:p>
    <w:p w14:paraId="0D29327E" w14:textId="77777777" w:rsidR="00E30269" w:rsidRPr="00C71F04" w:rsidRDefault="00E30269" w:rsidP="00E30269">
      <w:pPr>
        <w:pStyle w:val="Prrafodelista"/>
        <w:numPr>
          <w:ilvl w:val="0"/>
          <w:numId w:val="8"/>
        </w:numPr>
        <w:spacing w:after="0" w:line="240" w:lineRule="auto"/>
        <w:jc w:val="both"/>
        <w:rPr>
          <w:rFonts w:cs="Calibri"/>
          <w:b/>
          <w:lang w:val="es-AR"/>
        </w:rPr>
      </w:pPr>
      <w:r w:rsidRPr="00C71F04">
        <w:rPr>
          <w:rFonts w:cs="Calibri"/>
          <w:lang w:val="es-AR"/>
        </w:rPr>
        <w:t>Reconocimiento y uso del</w:t>
      </w:r>
      <w:r w:rsidRPr="00C71F04">
        <w:rPr>
          <w:rFonts w:cs="Calibri"/>
          <w:bCs/>
          <w:lang w:val="es-AR"/>
        </w:rPr>
        <w:t xml:space="preserve"> </w:t>
      </w:r>
      <w:r w:rsidRPr="00C71F04">
        <w:rPr>
          <w:rFonts w:cs="Calibri"/>
          <w:b/>
          <w:bCs/>
          <w:lang w:val="es-AR"/>
        </w:rPr>
        <w:t>pasado simple (</w:t>
      </w:r>
      <w:r w:rsidRPr="00C71F04">
        <w:rPr>
          <w:rFonts w:cs="Calibri"/>
          <w:b/>
          <w:lang w:val="es-AR"/>
        </w:rPr>
        <w:t>afirmativo-negativo-interrogativo)</w:t>
      </w:r>
      <w:r w:rsidRPr="00C71F04">
        <w:rPr>
          <w:rFonts w:cs="Calibri"/>
          <w:lang w:val="es-AR"/>
        </w:rPr>
        <w:t xml:space="preserve"> </w:t>
      </w:r>
      <w:r w:rsidRPr="00C71F04">
        <w:rPr>
          <w:rFonts w:cs="Calibri"/>
          <w:b/>
          <w:lang w:val="es-AR"/>
        </w:rPr>
        <w:t>para narrar eventos en pasado en general o contar una moda.</w:t>
      </w:r>
    </w:p>
    <w:p w14:paraId="0082C459" w14:textId="77777777" w:rsidR="00E30269" w:rsidRPr="00C71F04" w:rsidRDefault="00E30269" w:rsidP="00E30269">
      <w:pPr>
        <w:pStyle w:val="Prrafodelista"/>
        <w:numPr>
          <w:ilvl w:val="0"/>
          <w:numId w:val="8"/>
        </w:numPr>
        <w:spacing w:after="0" w:line="240" w:lineRule="auto"/>
        <w:jc w:val="both"/>
        <w:rPr>
          <w:rFonts w:cs="Calibri"/>
          <w:b/>
          <w:lang w:val="es-AR"/>
        </w:rPr>
      </w:pPr>
      <w:r w:rsidRPr="00C71F04">
        <w:rPr>
          <w:rFonts w:cs="Calibri"/>
          <w:lang w:val="es-AR"/>
        </w:rPr>
        <w:t>Reconocimiento y uso del</w:t>
      </w:r>
      <w:r w:rsidRPr="00C71F04">
        <w:rPr>
          <w:rFonts w:cs="Calibri"/>
          <w:bCs/>
          <w:lang w:val="es-AR"/>
        </w:rPr>
        <w:t xml:space="preserve"> </w:t>
      </w:r>
      <w:r w:rsidRPr="00C71F04">
        <w:rPr>
          <w:rFonts w:cs="Calibri"/>
          <w:b/>
          <w:bCs/>
          <w:lang w:val="es-AR"/>
        </w:rPr>
        <w:t>pasado continuo (</w:t>
      </w:r>
      <w:r w:rsidRPr="00C71F04">
        <w:rPr>
          <w:rFonts w:cs="Calibri"/>
          <w:b/>
          <w:lang w:val="es-AR"/>
        </w:rPr>
        <w:t>afirmativo-negativo-interrogativo)</w:t>
      </w:r>
      <w:r w:rsidRPr="00C71F04">
        <w:rPr>
          <w:rFonts w:cs="Calibri"/>
          <w:lang w:val="es-AR"/>
        </w:rPr>
        <w:t xml:space="preserve"> </w:t>
      </w:r>
      <w:r w:rsidRPr="00C71F04">
        <w:rPr>
          <w:rFonts w:cs="Calibri"/>
          <w:b/>
          <w:lang w:val="es-AR"/>
        </w:rPr>
        <w:t>para narrar acciones en progreso en el pasado.</w:t>
      </w:r>
    </w:p>
    <w:p w14:paraId="33B34321" w14:textId="77777777" w:rsidR="00E30269" w:rsidRPr="00C71F04" w:rsidRDefault="00E30269" w:rsidP="00E30269">
      <w:pPr>
        <w:pStyle w:val="Prrafodelista"/>
        <w:numPr>
          <w:ilvl w:val="0"/>
          <w:numId w:val="8"/>
        </w:numPr>
        <w:spacing w:after="0" w:line="240" w:lineRule="auto"/>
        <w:jc w:val="both"/>
        <w:rPr>
          <w:rFonts w:cs="Calibri"/>
          <w:b/>
          <w:lang w:val="es-AR"/>
        </w:rPr>
      </w:pPr>
      <w:r w:rsidRPr="00C71F04">
        <w:rPr>
          <w:rFonts w:cs="Calibri"/>
          <w:lang w:val="es-AR"/>
        </w:rPr>
        <w:t>Comparación, combinación y contraste del</w:t>
      </w:r>
      <w:r w:rsidRPr="00C71F04">
        <w:rPr>
          <w:rFonts w:cs="Calibri"/>
          <w:bCs/>
          <w:lang w:val="es-AR"/>
        </w:rPr>
        <w:t xml:space="preserve"> </w:t>
      </w:r>
      <w:r w:rsidRPr="00C71F04">
        <w:rPr>
          <w:rFonts w:cs="Calibri"/>
          <w:b/>
          <w:bCs/>
          <w:lang w:val="es-AR"/>
        </w:rPr>
        <w:t xml:space="preserve">pasado simple y pasado continuo </w:t>
      </w:r>
      <w:r w:rsidRPr="00C71F04">
        <w:rPr>
          <w:rFonts w:cs="Calibri"/>
          <w:bCs/>
          <w:lang w:val="es-AR"/>
        </w:rPr>
        <w:t>en una</w:t>
      </w:r>
      <w:r w:rsidRPr="00C71F04">
        <w:rPr>
          <w:rFonts w:cs="Calibri"/>
          <w:b/>
          <w:bCs/>
          <w:lang w:val="es-AR"/>
        </w:rPr>
        <w:t xml:space="preserve"> </w:t>
      </w:r>
      <w:r w:rsidRPr="00C71F04">
        <w:rPr>
          <w:rFonts w:cs="Calibri"/>
          <w:bCs/>
          <w:lang w:val="es-AR"/>
        </w:rPr>
        <w:t>narración</w:t>
      </w:r>
      <w:r w:rsidRPr="00C71F04">
        <w:rPr>
          <w:rFonts w:cs="Calibri"/>
          <w:b/>
          <w:lang w:val="es-AR"/>
        </w:rPr>
        <w:t>.</w:t>
      </w:r>
    </w:p>
    <w:p w14:paraId="2FAADBD3" w14:textId="32110FE1" w:rsidR="00764B25" w:rsidRPr="00C71F04" w:rsidRDefault="00764B25" w:rsidP="005F35A0">
      <w:pPr>
        <w:pStyle w:val="Prrafodelista"/>
        <w:numPr>
          <w:ilvl w:val="0"/>
          <w:numId w:val="8"/>
        </w:numPr>
        <w:spacing w:after="0" w:line="240" w:lineRule="auto"/>
        <w:jc w:val="both"/>
        <w:rPr>
          <w:rFonts w:cs="Calibri"/>
          <w:lang w:val="es-AR"/>
        </w:rPr>
      </w:pPr>
      <w:r w:rsidRPr="00C71F04">
        <w:rPr>
          <w:rFonts w:cs="Calibri"/>
          <w:lang w:val="es-AR"/>
        </w:rPr>
        <w:t xml:space="preserve">Sistematización de </w:t>
      </w:r>
      <w:r w:rsidRPr="00C71F04">
        <w:rPr>
          <w:rFonts w:cs="Calibri"/>
          <w:bCs/>
          <w:lang w:val="es-AR"/>
        </w:rPr>
        <w:t xml:space="preserve">estrategias para la </w:t>
      </w:r>
      <w:r w:rsidRPr="00C71F04">
        <w:rPr>
          <w:rFonts w:cs="Calibri"/>
          <w:b/>
          <w:bCs/>
          <w:lang w:val="es-AR"/>
        </w:rPr>
        <w:t xml:space="preserve">lectura global </w:t>
      </w:r>
      <w:r w:rsidR="00562ADF" w:rsidRPr="00C71F04">
        <w:rPr>
          <w:rFonts w:cs="Calibri"/>
          <w:b/>
          <w:bCs/>
          <w:lang w:val="es-AR"/>
        </w:rPr>
        <w:t>y analítica</w:t>
      </w:r>
      <w:r w:rsidRPr="00C71F04">
        <w:rPr>
          <w:rFonts w:cs="Calibri"/>
          <w:bCs/>
          <w:lang w:val="es-AR"/>
        </w:rPr>
        <w:t xml:space="preserve"> del texto, </w:t>
      </w:r>
      <w:proofErr w:type="spellStart"/>
      <w:r w:rsidRPr="00C71F04">
        <w:rPr>
          <w:rFonts w:cs="Calibri"/>
          <w:b/>
          <w:bCs/>
          <w:lang w:val="es-AR"/>
        </w:rPr>
        <w:t>skimming</w:t>
      </w:r>
      <w:proofErr w:type="spellEnd"/>
      <w:r w:rsidRPr="00C71F04">
        <w:rPr>
          <w:rFonts w:cs="Calibri"/>
          <w:b/>
          <w:bCs/>
          <w:lang w:val="es-AR"/>
        </w:rPr>
        <w:t xml:space="preserve"> y </w:t>
      </w:r>
      <w:proofErr w:type="spellStart"/>
      <w:r w:rsidRPr="00C71F04">
        <w:rPr>
          <w:rFonts w:cs="Calibri"/>
          <w:b/>
          <w:bCs/>
          <w:lang w:val="es-AR"/>
        </w:rPr>
        <w:t>scanning</w:t>
      </w:r>
      <w:proofErr w:type="spellEnd"/>
      <w:r w:rsidRPr="00C71F04">
        <w:rPr>
          <w:rFonts w:cs="Calibri"/>
          <w:bCs/>
          <w:lang w:val="es-AR"/>
        </w:rPr>
        <w:t xml:space="preserve">. </w:t>
      </w:r>
    </w:p>
    <w:p w14:paraId="48BFED31" w14:textId="77777777" w:rsidR="00764B25" w:rsidRPr="00C71F04" w:rsidRDefault="00764B25" w:rsidP="005F35A0">
      <w:pPr>
        <w:pStyle w:val="Prrafodelista"/>
        <w:numPr>
          <w:ilvl w:val="0"/>
          <w:numId w:val="8"/>
        </w:numPr>
        <w:spacing w:after="0" w:line="240" w:lineRule="auto"/>
        <w:jc w:val="both"/>
        <w:rPr>
          <w:rFonts w:asciiTheme="minorHAnsi" w:hAnsiTheme="minorHAnsi" w:cstheme="minorHAnsi"/>
          <w:lang w:val="es-AR"/>
        </w:rPr>
      </w:pPr>
      <w:r w:rsidRPr="00C71F04">
        <w:rPr>
          <w:rFonts w:asciiTheme="minorHAnsi" w:hAnsiTheme="minorHAnsi" w:cstheme="minorHAnsi"/>
          <w:bCs/>
          <w:lang w:val="es-AR"/>
        </w:rPr>
        <w:t xml:space="preserve">Extraer </w:t>
      </w:r>
      <w:r w:rsidRPr="00C71F04">
        <w:rPr>
          <w:rFonts w:asciiTheme="minorHAnsi" w:hAnsiTheme="minorHAnsi" w:cstheme="minorHAnsi"/>
          <w:b/>
          <w:bCs/>
          <w:lang w:val="es-AR"/>
        </w:rPr>
        <w:t>información específica o información general.</w:t>
      </w:r>
    </w:p>
    <w:p w14:paraId="05FB4BD8" w14:textId="3AC8415F" w:rsidR="00764B25" w:rsidRPr="00C71F04" w:rsidRDefault="00764B25" w:rsidP="005F35A0">
      <w:pPr>
        <w:pStyle w:val="Prrafodelista"/>
        <w:numPr>
          <w:ilvl w:val="0"/>
          <w:numId w:val="8"/>
        </w:numPr>
        <w:spacing w:after="0" w:line="240" w:lineRule="auto"/>
        <w:jc w:val="both"/>
        <w:rPr>
          <w:rFonts w:asciiTheme="minorHAnsi" w:hAnsiTheme="minorHAnsi" w:cstheme="minorHAnsi"/>
          <w:lang w:val="es-AR"/>
        </w:rPr>
      </w:pPr>
      <w:r w:rsidRPr="00C71F04">
        <w:rPr>
          <w:rFonts w:asciiTheme="minorHAnsi" w:hAnsiTheme="minorHAnsi" w:cstheme="minorHAnsi"/>
          <w:lang w:val="es-AR"/>
        </w:rPr>
        <w:t xml:space="preserve">Elaboración de </w:t>
      </w:r>
      <w:r w:rsidRPr="00C71F04">
        <w:rPr>
          <w:rFonts w:asciiTheme="minorHAnsi" w:hAnsiTheme="minorHAnsi" w:cstheme="minorHAnsi"/>
          <w:bCs/>
          <w:lang w:val="es-AR"/>
        </w:rPr>
        <w:t>textos</w:t>
      </w:r>
      <w:r w:rsidR="00E91350" w:rsidRPr="00C71F04">
        <w:rPr>
          <w:rFonts w:asciiTheme="minorHAnsi" w:hAnsiTheme="minorHAnsi" w:cstheme="minorHAnsi"/>
          <w:lang w:val="es-AR"/>
        </w:rPr>
        <w:t xml:space="preserve"> para escribir un </w:t>
      </w:r>
      <w:r w:rsidR="00E30269" w:rsidRPr="00C71F04">
        <w:rPr>
          <w:rFonts w:asciiTheme="minorHAnsi" w:hAnsiTheme="minorHAnsi" w:cstheme="minorHAnsi"/>
          <w:b/>
          <w:lang w:val="es-AR"/>
        </w:rPr>
        <w:t xml:space="preserve">cuento </w:t>
      </w:r>
      <w:r w:rsidR="00E91350" w:rsidRPr="00C71F04">
        <w:rPr>
          <w:rFonts w:asciiTheme="minorHAnsi" w:hAnsiTheme="minorHAnsi" w:cstheme="minorHAnsi"/>
          <w:b/>
          <w:lang w:val="es-AR"/>
        </w:rPr>
        <w:t>sobre experiencias</w:t>
      </w:r>
    </w:p>
    <w:p w14:paraId="1499452F" w14:textId="72E883E5" w:rsidR="00764B25" w:rsidRPr="00C71F04" w:rsidRDefault="00C216A1" w:rsidP="005F35A0">
      <w:pPr>
        <w:pStyle w:val="Prrafodelista"/>
        <w:numPr>
          <w:ilvl w:val="0"/>
          <w:numId w:val="8"/>
        </w:numPr>
        <w:spacing w:after="0" w:line="240" w:lineRule="auto"/>
        <w:jc w:val="both"/>
        <w:rPr>
          <w:rFonts w:asciiTheme="minorHAnsi" w:hAnsiTheme="minorHAnsi" w:cstheme="minorHAnsi"/>
          <w:lang w:val="es-AR"/>
        </w:rPr>
      </w:pPr>
      <w:r w:rsidRPr="00C71F04">
        <w:rPr>
          <w:rFonts w:asciiTheme="minorHAnsi" w:hAnsiTheme="minorHAnsi" w:cstheme="minorHAnsi"/>
          <w:lang w:val="es-AR"/>
        </w:rPr>
        <w:t>Empleo</w:t>
      </w:r>
      <w:r w:rsidR="00764B25" w:rsidRPr="00C71F04">
        <w:rPr>
          <w:rFonts w:asciiTheme="minorHAnsi" w:hAnsiTheme="minorHAnsi" w:cstheme="minorHAnsi"/>
          <w:lang w:val="es-AR"/>
        </w:rPr>
        <w:t xml:space="preserve"> correcto </w:t>
      </w:r>
      <w:r w:rsidR="00562ADF" w:rsidRPr="00C71F04">
        <w:rPr>
          <w:rFonts w:asciiTheme="minorHAnsi" w:hAnsiTheme="minorHAnsi" w:cstheme="minorHAnsi"/>
          <w:lang w:val="es-AR"/>
        </w:rPr>
        <w:t>de convenciones</w:t>
      </w:r>
      <w:r w:rsidR="00764B25" w:rsidRPr="00C71F04">
        <w:rPr>
          <w:rFonts w:asciiTheme="minorHAnsi" w:hAnsiTheme="minorHAnsi" w:cstheme="minorHAnsi"/>
          <w:b/>
          <w:lang w:val="es-AR"/>
        </w:rPr>
        <w:t xml:space="preserve"> de puntuación (</w:t>
      </w:r>
      <w:proofErr w:type="spellStart"/>
      <w:r w:rsidR="00764B25" w:rsidRPr="00C71F04">
        <w:rPr>
          <w:rFonts w:asciiTheme="minorHAnsi" w:hAnsiTheme="minorHAnsi" w:cstheme="minorHAnsi"/>
          <w:b/>
          <w:lang w:val="es-AR"/>
        </w:rPr>
        <w:t>mechanics</w:t>
      </w:r>
      <w:proofErr w:type="spellEnd"/>
      <w:r w:rsidR="00764B25" w:rsidRPr="00C71F04">
        <w:rPr>
          <w:rFonts w:asciiTheme="minorHAnsi" w:hAnsiTheme="minorHAnsi" w:cstheme="minorHAnsi"/>
          <w:b/>
          <w:lang w:val="es-AR"/>
        </w:rPr>
        <w:t>)</w:t>
      </w:r>
      <w:r w:rsidR="00764B25" w:rsidRPr="00C71F04">
        <w:rPr>
          <w:rFonts w:asciiTheme="minorHAnsi" w:hAnsiTheme="minorHAnsi" w:cstheme="minorHAnsi"/>
          <w:lang w:val="es-AR"/>
        </w:rPr>
        <w:t>.</w:t>
      </w:r>
    </w:p>
    <w:p w14:paraId="56FFD9E4" w14:textId="77777777" w:rsidR="00764B25" w:rsidRPr="00C71F04" w:rsidRDefault="00764B25" w:rsidP="005F35A0">
      <w:pPr>
        <w:pStyle w:val="Prrafodelista"/>
        <w:numPr>
          <w:ilvl w:val="0"/>
          <w:numId w:val="8"/>
        </w:numPr>
        <w:spacing w:after="0" w:line="240" w:lineRule="auto"/>
        <w:jc w:val="both"/>
        <w:rPr>
          <w:rFonts w:asciiTheme="minorHAnsi" w:hAnsiTheme="minorHAnsi" w:cstheme="minorHAnsi"/>
          <w:lang w:val="es-AR"/>
        </w:rPr>
      </w:pPr>
      <w:r w:rsidRPr="00C71F04">
        <w:rPr>
          <w:rFonts w:asciiTheme="minorHAnsi" w:hAnsiTheme="minorHAnsi" w:cstheme="minorHAnsi"/>
          <w:lang w:val="es-AR"/>
        </w:rPr>
        <w:t xml:space="preserve">Comprensión, reconocimiento y </w:t>
      </w:r>
      <w:r w:rsidR="00C216A1" w:rsidRPr="00C71F04">
        <w:rPr>
          <w:rFonts w:asciiTheme="minorHAnsi" w:hAnsiTheme="minorHAnsi" w:cstheme="minorHAnsi"/>
          <w:lang w:val="es-AR"/>
        </w:rPr>
        <w:t>empleo</w:t>
      </w:r>
      <w:r w:rsidRPr="00C71F04">
        <w:rPr>
          <w:rFonts w:asciiTheme="minorHAnsi" w:hAnsiTheme="minorHAnsi" w:cstheme="minorHAnsi"/>
          <w:lang w:val="es-AR"/>
        </w:rPr>
        <w:t xml:space="preserve"> de</w:t>
      </w:r>
      <w:r w:rsidRPr="00C71F04">
        <w:rPr>
          <w:rFonts w:asciiTheme="minorHAnsi" w:hAnsiTheme="minorHAnsi" w:cstheme="minorHAnsi"/>
          <w:b/>
          <w:lang w:val="es-AR"/>
        </w:rPr>
        <w:t xml:space="preserve"> </w:t>
      </w:r>
      <w:r w:rsidRPr="00C71F04">
        <w:rPr>
          <w:rFonts w:asciiTheme="minorHAnsi" w:hAnsiTheme="minorHAnsi" w:cstheme="minorHAnsi"/>
          <w:b/>
          <w:bCs/>
          <w:lang w:val="es-AR"/>
        </w:rPr>
        <w:t>patrones fonológicos</w:t>
      </w:r>
      <w:r w:rsidRPr="00C71F04">
        <w:rPr>
          <w:rFonts w:asciiTheme="minorHAnsi" w:hAnsiTheme="minorHAnsi" w:cstheme="minorHAnsi"/>
          <w:bCs/>
          <w:lang w:val="es-AR"/>
        </w:rPr>
        <w:t>.</w:t>
      </w:r>
    </w:p>
    <w:p w14:paraId="3056D40C" w14:textId="544FB400" w:rsidR="00764B25" w:rsidRPr="00C71F04" w:rsidRDefault="00764B25" w:rsidP="005F35A0">
      <w:pPr>
        <w:pStyle w:val="Prrafodelista"/>
        <w:numPr>
          <w:ilvl w:val="0"/>
          <w:numId w:val="8"/>
        </w:numPr>
        <w:spacing w:after="0" w:line="240" w:lineRule="auto"/>
        <w:jc w:val="both"/>
        <w:rPr>
          <w:rFonts w:cs="Calibri"/>
          <w:lang w:val="es-AR"/>
        </w:rPr>
      </w:pPr>
      <w:r w:rsidRPr="00C71F04">
        <w:rPr>
          <w:rFonts w:cs="Calibri"/>
          <w:lang w:val="es-AR"/>
        </w:rPr>
        <w:t xml:space="preserve">Aplicación de las reglas gramaticales para el uso de </w:t>
      </w:r>
      <w:r w:rsidR="00E30269" w:rsidRPr="00C71F04">
        <w:rPr>
          <w:rFonts w:cs="Calibri"/>
          <w:b/>
          <w:lang w:val="es-AR"/>
        </w:rPr>
        <w:t>formas de gerundios</w:t>
      </w:r>
      <w:r w:rsidRPr="00C71F04">
        <w:rPr>
          <w:rFonts w:cs="Calibri"/>
          <w:b/>
          <w:lang w:val="es-AR"/>
        </w:rPr>
        <w:t>.</w:t>
      </w:r>
    </w:p>
    <w:p w14:paraId="0E11B07F" w14:textId="67B596E6" w:rsidR="00764B25" w:rsidRPr="00C71F04" w:rsidRDefault="00764B25" w:rsidP="005F35A0">
      <w:pPr>
        <w:pStyle w:val="Prrafodelista"/>
        <w:numPr>
          <w:ilvl w:val="0"/>
          <w:numId w:val="8"/>
        </w:numPr>
        <w:spacing w:after="0" w:line="240" w:lineRule="auto"/>
        <w:jc w:val="both"/>
        <w:rPr>
          <w:rFonts w:cs="Calibri"/>
          <w:lang w:val="es-AR"/>
        </w:rPr>
      </w:pPr>
      <w:r w:rsidRPr="00C71F04">
        <w:rPr>
          <w:rFonts w:cs="Calibri"/>
          <w:lang w:val="es-AR"/>
        </w:rPr>
        <w:t>Empleo de verbos compuestos</w:t>
      </w:r>
      <w:r w:rsidR="009D60E6" w:rsidRPr="00C71F04">
        <w:rPr>
          <w:rFonts w:cs="Calibri"/>
          <w:lang w:val="es-AR"/>
        </w:rPr>
        <w:t xml:space="preserve"> referido al</w:t>
      </w:r>
      <w:r w:rsidR="009D60E6" w:rsidRPr="00C71F04">
        <w:rPr>
          <w:rFonts w:cs="Calibri"/>
          <w:b/>
          <w:lang w:val="es-AR"/>
        </w:rPr>
        <w:t xml:space="preserve"> </w:t>
      </w:r>
      <w:r w:rsidR="00E30269" w:rsidRPr="00C71F04">
        <w:rPr>
          <w:rFonts w:cs="Calibri"/>
          <w:b/>
          <w:lang w:val="es-AR"/>
        </w:rPr>
        <w:t>lenguaje y comunicación</w:t>
      </w:r>
      <w:r w:rsidRPr="00C71F04">
        <w:rPr>
          <w:rFonts w:cs="Calibri"/>
          <w:b/>
          <w:lang w:val="es-AR"/>
        </w:rPr>
        <w:t>.</w:t>
      </w:r>
    </w:p>
    <w:p w14:paraId="57ACAD56" w14:textId="77777777" w:rsidR="00E91350" w:rsidRPr="00C71F04" w:rsidRDefault="00E91350" w:rsidP="005F35A0">
      <w:pPr>
        <w:pStyle w:val="Prrafodelista"/>
        <w:numPr>
          <w:ilvl w:val="0"/>
          <w:numId w:val="8"/>
        </w:numPr>
        <w:spacing w:after="0" w:line="240" w:lineRule="auto"/>
        <w:jc w:val="both"/>
        <w:rPr>
          <w:rFonts w:cs="Calibri"/>
          <w:lang w:val="es-AR"/>
        </w:rPr>
      </w:pPr>
      <w:r w:rsidRPr="00C71F04">
        <w:rPr>
          <w:rFonts w:cs="Calibri"/>
          <w:lang w:val="es-AR"/>
        </w:rPr>
        <w:t xml:space="preserve">Elaboración de diálogos que cumplan la función de </w:t>
      </w:r>
      <w:r w:rsidRPr="00C71F04">
        <w:rPr>
          <w:rFonts w:cs="Calibri"/>
          <w:b/>
          <w:lang w:val="es-AR"/>
        </w:rPr>
        <w:t>identificar y describir experiencias.</w:t>
      </w:r>
    </w:p>
    <w:p w14:paraId="168294BC" w14:textId="2D0B464A" w:rsidR="00E91350" w:rsidRPr="00C71F04" w:rsidRDefault="00E91350" w:rsidP="005F35A0">
      <w:pPr>
        <w:pStyle w:val="Prrafodelista"/>
        <w:numPr>
          <w:ilvl w:val="0"/>
          <w:numId w:val="8"/>
        </w:numPr>
        <w:spacing w:after="0" w:line="240" w:lineRule="auto"/>
        <w:jc w:val="both"/>
        <w:rPr>
          <w:rFonts w:cs="Calibri"/>
          <w:bCs/>
          <w:lang w:val="es-AR"/>
        </w:rPr>
      </w:pPr>
      <w:r w:rsidRPr="00C71F04">
        <w:rPr>
          <w:rFonts w:cs="Calibri"/>
          <w:b/>
          <w:lang w:val="es-AR"/>
        </w:rPr>
        <w:t xml:space="preserve">Elaboración de </w:t>
      </w:r>
      <w:proofErr w:type="spellStart"/>
      <w:r w:rsidR="00E30269" w:rsidRPr="00C71F04">
        <w:rPr>
          <w:rFonts w:cs="Calibri"/>
          <w:b/>
          <w:lang w:val="es-AR"/>
        </w:rPr>
        <w:t>n</w:t>
      </w:r>
      <w:proofErr w:type="spellEnd"/>
      <w:r w:rsidR="00E30269" w:rsidRPr="00C71F04">
        <w:rPr>
          <w:rFonts w:cs="Calibri"/>
          <w:b/>
          <w:lang w:val="es-AR"/>
        </w:rPr>
        <w:t xml:space="preserve"> cuento</w:t>
      </w:r>
      <w:r w:rsidRPr="00C71F04">
        <w:rPr>
          <w:rFonts w:cs="Calibri"/>
          <w:b/>
          <w:lang w:val="es-AR"/>
        </w:rPr>
        <w:t xml:space="preserve"> </w:t>
      </w:r>
      <w:r w:rsidRPr="00C71F04">
        <w:rPr>
          <w:rFonts w:cs="Calibri"/>
          <w:lang w:val="es-AR"/>
        </w:rPr>
        <w:t>siguiendo una estructura esquemática</w:t>
      </w:r>
      <w:r w:rsidRPr="00C71F04">
        <w:rPr>
          <w:rFonts w:cs="Calibri"/>
          <w:b/>
          <w:lang w:val="es-AR"/>
        </w:rPr>
        <w:t>.</w:t>
      </w:r>
    </w:p>
    <w:p w14:paraId="59242433" w14:textId="77777777" w:rsidR="001C461F" w:rsidRPr="00C71F04" w:rsidRDefault="001C461F" w:rsidP="001C461F">
      <w:pPr>
        <w:spacing w:after="0"/>
        <w:rPr>
          <w:rFonts w:cs="Calibri"/>
          <w:b/>
          <w:bCs/>
        </w:rPr>
      </w:pPr>
      <w:r w:rsidRPr="00C71F04">
        <w:rPr>
          <w:rFonts w:cs="Calibri"/>
          <w:b/>
          <w:bCs/>
        </w:rPr>
        <w:lastRenderedPageBreak/>
        <w:t>Eje III</w:t>
      </w:r>
    </w:p>
    <w:p w14:paraId="5A8D9E21" w14:textId="0E7F7549" w:rsidR="00764B25" w:rsidRPr="00C71F04" w:rsidRDefault="00E30269" w:rsidP="00764B25">
      <w:pPr>
        <w:spacing w:after="0"/>
        <w:rPr>
          <w:rFonts w:cs="Calibri"/>
          <w:b/>
          <w:bCs/>
        </w:rPr>
      </w:pPr>
      <w:r w:rsidRPr="00C71F04">
        <w:rPr>
          <w:rFonts w:cs="Calibri"/>
          <w:b/>
          <w:bCs/>
        </w:rPr>
        <w:t>El Futuro es Ahora</w:t>
      </w:r>
      <w:r w:rsidR="00764B25" w:rsidRPr="00C71F04">
        <w:rPr>
          <w:rFonts w:cs="Calibri"/>
          <w:b/>
          <w:bCs/>
        </w:rPr>
        <w:t xml:space="preserve"> (Unidad 3)</w:t>
      </w:r>
    </w:p>
    <w:p w14:paraId="05F83D85" w14:textId="77777777" w:rsidR="00032D81" w:rsidRPr="00C71F04" w:rsidRDefault="00032D81" w:rsidP="005F35A0">
      <w:pPr>
        <w:pStyle w:val="Prrafodelista"/>
        <w:numPr>
          <w:ilvl w:val="0"/>
          <w:numId w:val="6"/>
        </w:numPr>
        <w:spacing w:after="0" w:line="240" w:lineRule="auto"/>
        <w:ind w:left="1134"/>
        <w:jc w:val="both"/>
        <w:rPr>
          <w:rFonts w:cs="Calibri"/>
          <w:lang w:val="es-AR"/>
        </w:rPr>
      </w:pPr>
      <w:r w:rsidRPr="00C71F04">
        <w:rPr>
          <w:rFonts w:cs="Calibri"/>
          <w:lang w:val="es-AR"/>
        </w:rPr>
        <w:t xml:space="preserve">Participación en </w:t>
      </w:r>
      <w:r w:rsidRPr="00C71F04">
        <w:rPr>
          <w:rFonts w:cs="Calibri"/>
          <w:b/>
          <w:bCs/>
          <w:lang w:val="es-AR"/>
        </w:rPr>
        <w:t xml:space="preserve">situaciones orales de diversa complejidad </w:t>
      </w:r>
      <w:r w:rsidRPr="00C71F04">
        <w:rPr>
          <w:rFonts w:cs="Calibri"/>
          <w:lang w:val="es-AR"/>
        </w:rPr>
        <w:t xml:space="preserve">para la elaboración gradual de la </w:t>
      </w:r>
      <w:r w:rsidRPr="00C71F04">
        <w:rPr>
          <w:rFonts w:cs="Calibri"/>
          <w:b/>
          <w:bCs/>
          <w:lang w:val="es-AR"/>
        </w:rPr>
        <w:t>producción oral.</w:t>
      </w:r>
      <w:r w:rsidRPr="00C71F04">
        <w:rPr>
          <w:rFonts w:asciiTheme="minorHAnsi" w:hAnsiTheme="minorHAnsi" w:cstheme="minorHAnsi"/>
          <w:bCs/>
          <w:lang w:val="es-AR"/>
        </w:rPr>
        <w:t xml:space="preserve">  </w:t>
      </w:r>
    </w:p>
    <w:p w14:paraId="1F5CCF84" w14:textId="48E242D9" w:rsidR="009D60E6" w:rsidRPr="00C71F04" w:rsidRDefault="00764B25" w:rsidP="005F35A0">
      <w:pPr>
        <w:pStyle w:val="Prrafodelista"/>
        <w:numPr>
          <w:ilvl w:val="0"/>
          <w:numId w:val="6"/>
        </w:numPr>
        <w:spacing w:after="0" w:line="240" w:lineRule="auto"/>
        <w:ind w:left="1134"/>
        <w:jc w:val="both"/>
        <w:rPr>
          <w:rFonts w:cs="Calibri"/>
          <w:lang w:val="es-AR"/>
        </w:rPr>
      </w:pPr>
      <w:r w:rsidRPr="00C71F04">
        <w:rPr>
          <w:rFonts w:cs="Calibri"/>
          <w:lang w:val="es-AR"/>
        </w:rPr>
        <w:t xml:space="preserve">Identificación y </w:t>
      </w:r>
      <w:r w:rsidR="00032D81" w:rsidRPr="00C71F04">
        <w:rPr>
          <w:rFonts w:cs="Calibri"/>
          <w:lang w:val="es-AR"/>
        </w:rPr>
        <w:t>empleo</w:t>
      </w:r>
      <w:r w:rsidRPr="00C71F04">
        <w:rPr>
          <w:rFonts w:cs="Calibri"/>
          <w:lang w:val="es-AR"/>
        </w:rPr>
        <w:t xml:space="preserve"> del </w:t>
      </w:r>
      <w:r w:rsidRPr="00C71F04">
        <w:rPr>
          <w:rFonts w:cs="Calibri"/>
          <w:bCs/>
          <w:lang w:val="es-AR"/>
        </w:rPr>
        <w:t xml:space="preserve">vocabulario relacionado con </w:t>
      </w:r>
      <w:r w:rsidRPr="00C71F04">
        <w:rPr>
          <w:rFonts w:cs="Calibri"/>
          <w:b/>
          <w:bCs/>
          <w:lang w:val="es-AR"/>
        </w:rPr>
        <w:t>la</w:t>
      </w:r>
      <w:r w:rsidR="009D60E6" w:rsidRPr="00C71F04">
        <w:rPr>
          <w:rFonts w:cs="Calibri"/>
          <w:b/>
          <w:bCs/>
          <w:lang w:val="es-AR"/>
        </w:rPr>
        <w:t xml:space="preserve"> </w:t>
      </w:r>
      <w:r w:rsidR="00E24DA3" w:rsidRPr="00C71F04">
        <w:rPr>
          <w:rFonts w:cs="Calibri"/>
          <w:b/>
          <w:bCs/>
          <w:lang w:val="es-AR"/>
        </w:rPr>
        <w:t>tecnología en casa.</w:t>
      </w:r>
    </w:p>
    <w:p w14:paraId="4691B745" w14:textId="1CA15E95" w:rsidR="00764B25" w:rsidRPr="00C71F04" w:rsidRDefault="00764B25" w:rsidP="005F35A0">
      <w:pPr>
        <w:pStyle w:val="Prrafodelista"/>
        <w:numPr>
          <w:ilvl w:val="0"/>
          <w:numId w:val="6"/>
        </w:numPr>
        <w:spacing w:after="0" w:line="240" w:lineRule="auto"/>
        <w:ind w:left="1134"/>
        <w:jc w:val="both"/>
        <w:rPr>
          <w:rFonts w:cs="Calibri"/>
          <w:lang w:val="es-AR"/>
        </w:rPr>
      </w:pPr>
      <w:r w:rsidRPr="00C71F04">
        <w:rPr>
          <w:rFonts w:cs="Calibri"/>
          <w:lang w:val="es-AR"/>
        </w:rPr>
        <w:t xml:space="preserve">Sistematización de </w:t>
      </w:r>
      <w:r w:rsidRPr="00C71F04">
        <w:rPr>
          <w:rFonts w:cs="Calibri"/>
          <w:bCs/>
          <w:lang w:val="es-AR"/>
        </w:rPr>
        <w:t xml:space="preserve">estrategias para la </w:t>
      </w:r>
      <w:r w:rsidRPr="00C71F04">
        <w:rPr>
          <w:rFonts w:cs="Calibri"/>
          <w:b/>
          <w:bCs/>
          <w:lang w:val="es-AR"/>
        </w:rPr>
        <w:t xml:space="preserve">lectura global </w:t>
      </w:r>
      <w:r w:rsidR="00562ADF" w:rsidRPr="00C71F04">
        <w:rPr>
          <w:rFonts w:cs="Calibri"/>
          <w:b/>
          <w:bCs/>
          <w:lang w:val="es-AR"/>
        </w:rPr>
        <w:t>y analítica</w:t>
      </w:r>
      <w:r w:rsidRPr="00C71F04">
        <w:rPr>
          <w:rFonts w:cs="Calibri"/>
          <w:bCs/>
          <w:lang w:val="es-AR"/>
        </w:rPr>
        <w:t xml:space="preserve"> del texto, </w:t>
      </w:r>
      <w:proofErr w:type="spellStart"/>
      <w:r w:rsidRPr="00C71F04">
        <w:rPr>
          <w:rFonts w:cs="Calibri"/>
          <w:b/>
          <w:bCs/>
          <w:lang w:val="es-AR"/>
        </w:rPr>
        <w:t>skimming</w:t>
      </w:r>
      <w:proofErr w:type="spellEnd"/>
      <w:r w:rsidRPr="00C71F04">
        <w:rPr>
          <w:rFonts w:cs="Calibri"/>
          <w:b/>
          <w:bCs/>
          <w:lang w:val="es-AR"/>
        </w:rPr>
        <w:t xml:space="preserve"> y </w:t>
      </w:r>
      <w:proofErr w:type="spellStart"/>
      <w:r w:rsidRPr="00C71F04">
        <w:rPr>
          <w:rFonts w:cs="Calibri"/>
          <w:b/>
          <w:bCs/>
          <w:lang w:val="es-AR"/>
        </w:rPr>
        <w:t>scanning</w:t>
      </w:r>
      <w:proofErr w:type="spellEnd"/>
      <w:r w:rsidRPr="00C71F04">
        <w:rPr>
          <w:rFonts w:cs="Calibri"/>
          <w:bCs/>
          <w:lang w:val="es-AR"/>
        </w:rPr>
        <w:t xml:space="preserve">. </w:t>
      </w:r>
    </w:p>
    <w:p w14:paraId="5F30B45F" w14:textId="77777777" w:rsidR="00764B25" w:rsidRPr="00C71F04" w:rsidRDefault="00764B25" w:rsidP="005F35A0">
      <w:pPr>
        <w:pStyle w:val="Prrafodelista"/>
        <w:numPr>
          <w:ilvl w:val="0"/>
          <w:numId w:val="6"/>
        </w:numPr>
        <w:spacing w:after="0" w:line="240" w:lineRule="auto"/>
        <w:ind w:left="1134"/>
        <w:jc w:val="both"/>
        <w:rPr>
          <w:rFonts w:cs="Calibri"/>
          <w:lang w:val="es-AR"/>
        </w:rPr>
      </w:pPr>
      <w:r w:rsidRPr="00C71F04">
        <w:rPr>
          <w:rFonts w:cs="Calibri"/>
          <w:lang w:val="es-AR"/>
        </w:rPr>
        <w:t xml:space="preserve">Sistematización de </w:t>
      </w:r>
      <w:r w:rsidRPr="00C71F04">
        <w:rPr>
          <w:rFonts w:cs="Calibri"/>
          <w:bCs/>
          <w:lang w:val="es-AR"/>
        </w:rPr>
        <w:t xml:space="preserve">estrategias para la </w:t>
      </w:r>
      <w:r w:rsidRPr="00C71F04">
        <w:rPr>
          <w:rFonts w:cs="Calibri"/>
          <w:b/>
          <w:bCs/>
          <w:lang w:val="es-AR"/>
        </w:rPr>
        <w:t>escucha atenta de un texto para extraer información específica o información general.</w:t>
      </w:r>
    </w:p>
    <w:p w14:paraId="6A848656" w14:textId="3230E6AC" w:rsidR="00764B25" w:rsidRPr="00C71F04" w:rsidRDefault="00032D81" w:rsidP="005F35A0">
      <w:pPr>
        <w:numPr>
          <w:ilvl w:val="0"/>
          <w:numId w:val="6"/>
        </w:numPr>
        <w:spacing w:after="0" w:line="240" w:lineRule="auto"/>
        <w:ind w:left="1134"/>
        <w:jc w:val="both"/>
        <w:rPr>
          <w:rFonts w:cs="Calibri"/>
          <w:bCs/>
        </w:rPr>
      </w:pPr>
      <w:r w:rsidRPr="00C71F04">
        <w:rPr>
          <w:rFonts w:cs="Calibri"/>
          <w:bCs/>
        </w:rPr>
        <w:t>Inferencia y a</w:t>
      </w:r>
      <w:r w:rsidR="00764B25" w:rsidRPr="00C71F04">
        <w:rPr>
          <w:rFonts w:cs="Calibri"/>
          <w:bCs/>
        </w:rPr>
        <w:t>plicación</w:t>
      </w:r>
      <w:r w:rsidR="00764B25" w:rsidRPr="00C71F04">
        <w:rPr>
          <w:rFonts w:cs="Calibri"/>
          <w:b/>
          <w:bCs/>
        </w:rPr>
        <w:t xml:space="preserve"> </w:t>
      </w:r>
      <w:r w:rsidR="00764B25" w:rsidRPr="00C71F04">
        <w:rPr>
          <w:rFonts w:cs="Calibri"/>
          <w:bCs/>
        </w:rPr>
        <w:t xml:space="preserve">del </w:t>
      </w:r>
      <w:r w:rsidR="00E24DA3" w:rsidRPr="00C71F04">
        <w:rPr>
          <w:rFonts w:cs="Calibri"/>
          <w:bCs/>
        </w:rPr>
        <w:t xml:space="preserve">futuro </w:t>
      </w:r>
      <w:proofErr w:type="spellStart"/>
      <w:r w:rsidR="00E24DA3" w:rsidRPr="00C71F04">
        <w:rPr>
          <w:rFonts w:cs="Calibri"/>
          <w:bCs/>
        </w:rPr>
        <w:t>will</w:t>
      </w:r>
      <w:proofErr w:type="spellEnd"/>
      <w:r w:rsidR="00E24DA3" w:rsidRPr="00C71F04">
        <w:rPr>
          <w:rFonts w:cs="Calibri"/>
          <w:bCs/>
        </w:rPr>
        <w:t xml:space="preserve">, </w:t>
      </w:r>
      <w:proofErr w:type="spellStart"/>
      <w:r w:rsidR="00E24DA3" w:rsidRPr="00C71F04">
        <w:rPr>
          <w:rFonts w:cs="Calibri"/>
          <w:bCs/>
        </w:rPr>
        <w:t>going</w:t>
      </w:r>
      <w:proofErr w:type="spellEnd"/>
      <w:r w:rsidR="00E24DA3" w:rsidRPr="00C71F04">
        <w:rPr>
          <w:rFonts w:cs="Calibri"/>
          <w:bCs/>
        </w:rPr>
        <w:t xml:space="preserve"> </w:t>
      </w:r>
      <w:proofErr w:type="spellStart"/>
      <w:r w:rsidR="00E24DA3" w:rsidRPr="00C71F04">
        <w:rPr>
          <w:rFonts w:cs="Calibri"/>
          <w:bCs/>
        </w:rPr>
        <w:t>to</w:t>
      </w:r>
      <w:proofErr w:type="spellEnd"/>
      <w:r w:rsidR="00E24DA3" w:rsidRPr="00C71F04">
        <w:rPr>
          <w:rFonts w:cs="Calibri"/>
          <w:bCs/>
        </w:rPr>
        <w:t xml:space="preserve">, </w:t>
      </w:r>
      <w:proofErr w:type="spellStart"/>
      <w:r w:rsidR="00E24DA3" w:rsidRPr="00C71F04">
        <w:rPr>
          <w:rFonts w:cs="Calibri"/>
          <w:bCs/>
        </w:rPr>
        <w:t>present</w:t>
      </w:r>
      <w:proofErr w:type="spellEnd"/>
      <w:r w:rsidR="00E24DA3" w:rsidRPr="00C71F04">
        <w:rPr>
          <w:rFonts w:cs="Calibri"/>
          <w:bCs/>
        </w:rPr>
        <w:t xml:space="preserve"> continuo y presente </w:t>
      </w:r>
      <w:r w:rsidR="00A94736" w:rsidRPr="00C71F04">
        <w:rPr>
          <w:rFonts w:cs="Calibri"/>
          <w:bCs/>
        </w:rPr>
        <w:t>simple (</w:t>
      </w:r>
      <w:r w:rsidR="00764B25" w:rsidRPr="00C71F04">
        <w:rPr>
          <w:rFonts w:cs="Calibri"/>
          <w:bCs/>
        </w:rPr>
        <w:t xml:space="preserve">formas afirmativa, negativa e interrogativa) para </w:t>
      </w:r>
      <w:r w:rsidR="00562ADF" w:rsidRPr="00C71F04">
        <w:rPr>
          <w:rFonts w:cs="Calibri"/>
          <w:b/>
          <w:bCs/>
        </w:rPr>
        <w:t>describir experiencias</w:t>
      </w:r>
      <w:r w:rsidR="00764B25" w:rsidRPr="00C71F04">
        <w:rPr>
          <w:rFonts w:cs="Calibri"/>
          <w:b/>
          <w:bCs/>
        </w:rPr>
        <w:t xml:space="preserve"> con impacto en el </w:t>
      </w:r>
      <w:r w:rsidR="00E24DA3" w:rsidRPr="00C71F04">
        <w:rPr>
          <w:rFonts w:cs="Calibri"/>
          <w:b/>
          <w:bCs/>
        </w:rPr>
        <w:t>futuro</w:t>
      </w:r>
      <w:r w:rsidR="00764B25" w:rsidRPr="00C71F04">
        <w:rPr>
          <w:rFonts w:cs="Calibri"/>
          <w:bCs/>
        </w:rPr>
        <w:t>.</w:t>
      </w:r>
    </w:p>
    <w:p w14:paraId="79228BAC" w14:textId="15344E84" w:rsidR="00764B25" w:rsidRPr="00C71F04" w:rsidRDefault="00764B25" w:rsidP="005F35A0">
      <w:pPr>
        <w:numPr>
          <w:ilvl w:val="0"/>
          <w:numId w:val="2"/>
        </w:numPr>
        <w:spacing w:after="0" w:line="240" w:lineRule="auto"/>
        <w:ind w:left="1134"/>
        <w:jc w:val="both"/>
        <w:rPr>
          <w:rFonts w:cs="Calibri"/>
          <w:bCs/>
        </w:rPr>
      </w:pPr>
      <w:r w:rsidRPr="00C71F04">
        <w:rPr>
          <w:rFonts w:cs="Calibri"/>
          <w:bCs/>
        </w:rPr>
        <w:t xml:space="preserve">Identificación, </w:t>
      </w:r>
      <w:r w:rsidR="00032D81" w:rsidRPr="00C71F04">
        <w:rPr>
          <w:rFonts w:cs="Calibri"/>
          <w:bCs/>
        </w:rPr>
        <w:t>empleo</w:t>
      </w:r>
      <w:r w:rsidRPr="00C71F04">
        <w:rPr>
          <w:rFonts w:cs="Calibri"/>
          <w:bCs/>
        </w:rPr>
        <w:t xml:space="preserve"> y </w:t>
      </w:r>
      <w:r w:rsidR="00E24DA3" w:rsidRPr="00C71F04">
        <w:rPr>
          <w:rFonts w:cs="Calibri"/>
          <w:bCs/>
        </w:rPr>
        <w:t>comparación</w:t>
      </w:r>
      <w:r w:rsidRPr="00C71F04">
        <w:rPr>
          <w:rFonts w:cs="Calibri"/>
          <w:b/>
          <w:bCs/>
        </w:rPr>
        <w:t xml:space="preserve"> de verbos regulares e irregulares</w:t>
      </w:r>
      <w:r w:rsidRPr="00C71F04">
        <w:rPr>
          <w:rFonts w:cs="Calibri"/>
          <w:bCs/>
        </w:rPr>
        <w:t>.</w:t>
      </w:r>
    </w:p>
    <w:p w14:paraId="3D553E0B" w14:textId="2F78AACA" w:rsidR="00764B25" w:rsidRPr="00C71F04" w:rsidRDefault="00032D81" w:rsidP="005F35A0">
      <w:pPr>
        <w:numPr>
          <w:ilvl w:val="0"/>
          <w:numId w:val="2"/>
        </w:numPr>
        <w:spacing w:after="0" w:line="240" w:lineRule="auto"/>
        <w:ind w:left="1134"/>
        <w:jc w:val="both"/>
        <w:rPr>
          <w:rFonts w:cs="Calibri"/>
          <w:bCs/>
        </w:rPr>
      </w:pPr>
      <w:r w:rsidRPr="00C71F04">
        <w:rPr>
          <w:rFonts w:cs="Calibri"/>
          <w:bCs/>
        </w:rPr>
        <w:t xml:space="preserve">Empleo de </w:t>
      </w:r>
      <w:r w:rsidR="00E24DA3" w:rsidRPr="00C71F04">
        <w:rPr>
          <w:rFonts w:cs="Calibri"/>
          <w:b/>
          <w:bCs/>
        </w:rPr>
        <w:t xml:space="preserve">verbos de modales </w:t>
      </w:r>
      <w:r w:rsidR="00E24DA3" w:rsidRPr="00C71F04">
        <w:rPr>
          <w:rFonts w:cs="Calibri"/>
        </w:rPr>
        <w:t>para dar sugerencias y consejos</w:t>
      </w:r>
      <w:r w:rsidR="00612A33" w:rsidRPr="00C71F04">
        <w:rPr>
          <w:rFonts w:cs="Calibri"/>
          <w:b/>
          <w:bCs/>
        </w:rPr>
        <w:t>.</w:t>
      </w:r>
    </w:p>
    <w:p w14:paraId="0A3A0FE1" w14:textId="77777777" w:rsidR="00764B25" w:rsidRPr="00C71F04" w:rsidRDefault="00764B25" w:rsidP="005F35A0">
      <w:pPr>
        <w:pStyle w:val="Prrafodelista"/>
        <w:numPr>
          <w:ilvl w:val="0"/>
          <w:numId w:val="2"/>
        </w:numPr>
        <w:spacing w:after="0" w:line="240" w:lineRule="auto"/>
        <w:ind w:left="1134"/>
        <w:jc w:val="both"/>
        <w:rPr>
          <w:rFonts w:cs="Calibri"/>
          <w:lang w:val="es-AR"/>
        </w:rPr>
      </w:pPr>
      <w:r w:rsidRPr="00C71F04">
        <w:rPr>
          <w:rFonts w:cs="Calibri"/>
          <w:lang w:val="es-AR"/>
        </w:rPr>
        <w:t xml:space="preserve">Elaboración de diálogos que cumplan la función de </w:t>
      </w:r>
      <w:r w:rsidR="00612A33" w:rsidRPr="00C71F04">
        <w:rPr>
          <w:rFonts w:cs="Calibri"/>
          <w:b/>
          <w:lang w:val="es-AR"/>
        </w:rPr>
        <w:t>intercambiar noticias</w:t>
      </w:r>
      <w:r w:rsidRPr="00C71F04">
        <w:rPr>
          <w:rFonts w:cs="Calibri"/>
          <w:b/>
          <w:lang w:val="es-AR"/>
        </w:rPr>
        <w:t>.</w:t>
      </w:r>
    </w:p>
    <w:p w14:paraId="707FE315" w14:textId="5C49EC68" w:rsidR="00764B25" w:rsidRPr="00C71F04" w:rsidRDefault="00764B25" w:rsidP="005F35A0">
      <w:pPr>
        <w:pStyle w:val="Prrafodelista"/>
        <w:numPr>
          <w:ilvl w:val="0"/>
          <w:numId w:val="2"/>
        </w:numPr>
        <w:spacing w:after="0" w:line="240" w:lineRule="auto"/>
        <w:ind w:left="1134"/>
        <w:jc w:val="both"/>
        <w:rPr>
          <w:rFonts w:cs="Calibri"/>
          <w:b/>
          <w:lang w:val="es-AR"/>
        </w:rPr>
      </w:pPr>
      <w:r w:rsidRPr="00C71F04">
        <w:rPr>
          <w:rFonts w:cs="Calibri"/>
          <w:lang w:val="es-AR"/>
        </w:rPr>
        <w:t xml:space="preserve">Elaboración de textos con el fin de </w:t>
      </w:r>
      <w:r w:rsidR="00612A33" w:rsidRPr="00C71F04">
        <w:rPr>
          <w:rFonts w:cs="Calibri"/>
          <w:b/>
          <w:lang w:val="es-AR"/>
        </w:rPr>
        <w:t>d</w:t>
      </w:r>
      <w:r w:rsidR="00E24DA3" w:rsidRPr="00C71F04">
        <w:rPr>
          <w:rFonts w:cs="Calibri"/>
          <w:b/>
          <w:lang w:val="es-AR"/>
        </w:rPr>
        <w:t>ar consejos y sugerencias sobre tecnología</w:t>
      </w:r>
      <w:r w:rsidRPr="00C71F04">
        <w:rPr>
          <w:rFonts w:cs="Calibri"/>
          <w:b/>
          <w:lang w:val="es-AR"/>
        </w:rPr>
        <w:t>.</w:t>
      </w:r>
    </w:p>
    <w:p w14:paraId="75378D3E" w14:textId="237CA941" w:rsidR="00764B25" w:rsidRDefault="00032D81" w:rsidP="005F35A0">
      <w:pPr>
        <w:numPr>
          <w:ilvl w:val="0"/>
          <w:numId w:val="2"/>
        </w:numPr>
        <w:spacing w:after="0" w:line="240" w:lineRule="auto"/>
        <w:ind w:left="1134"/>
        <w:jc w:val="both"/>
        <w:rPr>
          <w:rFonts w:cs="Calibri"/>
          <w:bCs/>
        </w:rPr>
      </w:pPr>
      <w:r w:rsidRPr="00C71F04">
        <w:rPr>
          <w:rFonts w:cs="Calibri"/>
          <w:bCs/>
        </w:rPr>
        <w:t>Empleo</w:t>
      </w:r>
      <w:r w:rsidR="00764B25" w:rsidRPr="00C71F04">
        <w:rPr>
          <w:rFonts w:cs="Calibri"/>
          <w:bCs/>
        </w:rPr>
        <w:t xml:space="preserve"> de expresiones</w:t>
      </w:r>
      <w:r w:rsidR="00764B25" w:rsidRPr="00C71F04">
        <w:rPr>
          <w:rFonts w:cs="Calibri"/>
          <w:b/>
          <w:bCs/>
        </w:rPr>
        <w:t xml:space="preserve"> </w:t>
      </w:r>
      <w:r w:rsidR="00612A33" w:rsidRPr="00C71F04">
        <w:rPr>
          <w:rFonts w:cs="Calibri"/>
          <w:bCs/>
        </w:rPr>
        <w:t>relacionadas con la</w:t>
      </w:r>
      <w:r w:rsidR="00764B25" w:rsidRPr="00C71F04">
        <w:rPr>
          <w:rFonts w:cs="Calibri"/>
          <w:bCs/>
        </w:rPr>
        <w:t xml:space="preserve"> </w:t>
      </w:r>
      <w:r w:rsidR="00E24DA3" w:rsidRPr="00C71F04">
        <w:rPr>
          <w:rFonts w:cs="Calibri"/>
          <w:b/>
          <w:bCs/>
        </w:rPr>
        <w:t>tecnología</w:t>
      </w:r>
      <w:r w:rsidR="00764B25" w:rsidRPr="00C71F04">
        <w:rPr>
          <w:rFonts w:cs="Calibri"/>
          <w:bCs/>
        </w:rPr>
        <w:t>.</w:t>
      </w:r>
    </w:p>
    <w:p w14:paraId="0075F6E9" w14:textId="77777777" w:rsidR="00A27DC3" w:rsidRPr="00C71F04" w:rsidRDefault="00A27DC3" w:rsidP="00A27DC3">
      <w:pPr>
        <w:spacing w:after="0" w:line="240" w:lineRule="auto"/>
        <w:ind w:left="1134"/>
        <w:jc w:val="both"/>
        <w:rPr>
          <w:rFonts w:cs="Calibri"/>
          <w:bCs/>
        </w:rPr>
      </w:pPr>
    </w:p>
    <w:p w14:paraId="0B6212F8" w14:textId="77777777" w:rsidR="00C71F04" w:rsidRDefault="001C461F" w:rsidP="00A27DC3">
      <w:pPr>
        <w:spacing w:after="0" w:line="240" w:lineRule="auto"/>
        <w:rPr>
          <w:rFonts w:cs="Calibri"/>
          <w:b/>
          <w:bCs/>
        </w:rPr>
      </w:pPr>
      <w:r w:rsidRPr="00C71F04">
        <w:rPr>
          <w:rFonts w:cs="Calibri"/>
          <w:b/>
          <w:bCs/>
        </w:rPr>
        <w:t>Eje IV</w:t>
      </w:r>
      <w:r w:rsidR="00664E91" w:rsidRPr="00C71F04">
        <w:rPr>
          <w:rFonts w:cs="Calibri"/>
          <w:b/>
          <w:bCs/>
        </w:rPr>
        <w:t xml:space="preserve">: </w:t>
      </w:r>
    </w:p>
    <w:p w14:paraId="7FFFC7CC" w14:textId="6407695D" w:rsidR="00764B25" w:rsidRPr="00C71F04" w:rsidRDefault="00A94736" w:rsidP="00A27DC3">
      <w:pPr>
        <w:spacing w:after="0" w:line="240" w:lineRule="auto"/>
        <w:rPr>
          <w:rFonts w:cs="Calibri"/>
          <w:b/>
          <w:bCs/>
        </w:rPr>
      </w:pPr>
      <w:r w:rsidRPr="00C71F04">
        <w:rPr>
          <w:rFonts w:cs="Calibri"/>
          <w:b/>
          <w:bCs/>
        </w:rPr>
        <w:t>Participación</w:t>
      </w:r>
      <w:r w:rsidR="00764B25" w:rsidRPr="00C71F04">
        <w:rPr>
          <w:rFonts w:cs="Calibri"/>
          <w:b/>
          <w:bCs/>
        </w:rPr>
        <w:t xml:space="preserve"> (Unidad 4)</w:t>
      </w:r>
    </w:p>
    <w:p w14:paraId="12A0D36D" w14:textId="3EE7956E" w:rsidR="00B1095F" w:rsidRPr="00C71F04" w:rsidRDefault="00032D81" w:rsidP="005F35A0">
      <w:pPr>
        <w:pStyle w:val="Prrafodelista"/>
        <w:numPr>
          <w:ilvl w:val="0"/>
          <w:numId w:val="6"/>
        </w:numPr>
        <w:spacing w:after="0" w:line="240" w:lineRule="auto"/>
        <w:ind w:left="1134"/>
        <w:jc w:val="both"/>
        <w:rPr>
          <w:rFonts w:cs="Calibri"/>
          <w:b/>
          <w:color w:val="000000"/>
          <w:lang w:val="es-AR"/>
        </w:rPr>
      </w:pPr>
      <w:r w:rsidRPr="00C71F04">
        <w:rPr>
          <w:rFonts w:cs="Calibri"/>
          <w:color w:val="000000"/>
          <w:lang w:val="es-AR"/>
        </w:rPr>
        <w:t>Empleo</w:t>
      </w:r>
      <w:r w:rsidR="00B1095F" w:rsidRPr="00C71F04">
        <w:rPr>
          <w:rFonts w:cs="Calibri"/>
          <w:color w:val="000000"/>
          <w:lang w:val="es-AR"/>
        </w:rPr>
        <w:t xml:space="preserve"> del vocabulario y estructuras de la unidad con las siguientes funciones comunicativas: </w:t>
      </w:r>
      <w:r w:rsidR="00B1095F" w:rsidRPr="00C71F04">
        <w:rPr>
          <w:rFonts w:cs="Calibri"/>
          <w:b/>
          <w:color w:val="000000"/>
          <w:lang w:val="es-AR"/>
        </w:rPr>
        <w:t xml:space="preserve">Describir y dar opiniones sobre temas </w:t>
      </w:r>
      <w:r w:rsidR="00A94736" w:rsidRPr="00C71F04">
        <w:rPr>
          <w:rFonts w:cs="Calibri"/>
          <w:b/>
          <w:color w:val="000000"/>
          <w:lang w:val="es-AR"/>
        </w:rPr>
        <w:t>deportivos</w:t>
      </w:r>
      <w:r w:rsidR="00B1095F" w:rsidRPr="00C71F04">
        <w:rPr>
          <w:rFonts w:cs="Calibri"/>
          <w:b/>
          <w:color w:val="000000"/>
          <w:lang w:val="es-AR"/>
        </w:rPr>
        <w:t xml:space="preserve">, describir </w:t>
      </w:r>
      <w:proofErr w:type="spellStart"/>
      <w:r w:rsidR="00A94736" w:rsidRPr="00C71F04">
        <w:rPr>
          <w:rFonts w:cs="Calibri"/>
          <w:b/>
          <w:color w:val="000000"/>
          <w:lang w:val="es-AR"/>
        </w:rPr>
        <w:t>imagenes</w:t>
      </w:r>
      <w:proofErr w:type="spellEnd"/>
      <w:r w:rsidR="00B1095F" w:rsidRPr="00C71F04">
        <w:rPr>
          <w:rFonts w:cs="Calibri"/>
          <w:b/>
          <w:color w:val="000000"/>
          <w:lang w:val="es-AR"/>
        </w:rPr>
        <w:t>, corroborar información, comparar objetos y expresar preferencias, discutir ventajas y desventajas.</w:t>
      </w:r>
    </w:p>
    <w:p w14:paraId="3EDBA8E1" w14:textId="0FFFD1A5" w:rsidR="00B1095F" w:rsidRPr="00C71F04" w:rsidRDefault="00B1095F" w:rsidP="005F35A0">
      <w:pPr>
        <w:pStyle w:val="Prrafodelista"/>
        <w:numPr>
          <w:ilvl w:val="0"/>
          <w:numId w:val="6"/>
        </w:numPr>
        <w:spacing w:after="0" w:line="240" w:lineRule="auto"/>
        <w:ind w:left="1134"/>
        <w:jc w:val="both"/>
        <w:rPr>
          <w:rFonts w:cs="Calibri"/>
          <w:b/>
          <w:color w:val="000000"/>
          <w:lang w:val="es-AR"/>
        </w:rPr>
      </w:pPr>
      <w:r w:rsidRPr="00C71F04">
        <w:rPr>
          <w:rFonts w:cs="Calibri"/>
          <w:color w:val="000000"/>
          <w:lang w:val="es-AR"/>
        </w:rPr>
        <w:t xml:space="preserve">Aplicación y uso del vocabulario y estructuras de la unidad </w:t>
      </w:r>
      <w:r w:rsidRPr="00C71F04">
        <w:rPr>
          <w:rFonts w:cs="Calibri"/>
          <w:b/>
          <w:color w:val="000000"/>
          <w:lang w:val="es-AR"/>
        </w:rPr>
        <w:t>para discutir, dar opiniones, resolver tareas comunicativas, resolver problemas</w:t>
      </w:r>
      <w:r w:rsidRPr="00C71F04">
        <w:rPr>
          <w:rFonts w:cs="Calibri"/>
          <w:color w:val="000000"/>
          <w:lang w:val="es-AR"/>
        </w:rPr>
        <w:t xml:space="preserve"> relacionados con la temática de la unidad: </w:t>
      </w:r>
      <w:r w:rsidRPr="00C71F04">
        <w:rPr>
          <w:rFonts w:cs="Calibri"/>
          <w:b/>
          <w:color w:val="000000"/>
          <w:lang w:val="es-AR"/>
        </w:rPr>
        <w:t xml:space="preserve">El </w:t>
      </w:r>
      <w:r w:rsidR="00A94736" w:rsidRPr="00C71F04">
        <w:rPr>
          <w:rFonts w:cs="Calibri"/>
          <w:b/>
          <w:color w:val="000000"/>
          <w:lang w:val="es-AR"/>
        </w:rPr>
        <w:t>ver y hacer deportes</w:t>
      </w:r>
      <w:r w:rsidRPr="00C71F04">
        <w:rPr>
          <w:rFonts w:cs="Calibri"/>
          <w:b/>
          <w:color w:val="000000"/>
          <w:lang w:val="es-AR"/>
        </w:rPr>
        <w:t xml:space="preserve"> y </w:t>
      </w:r>
      <w:r w:rsidR="00A94736" w:rsidRPr="00C71F04">
        <w:rPr>
          <w:rFonts w:cs="Calibri"/>
          <w:b/>
          <w:color w:val="000000"/>
          <w:lang w:val="es-AR"/>
        </w:rPr>
        <w:t xml:space="preserve">deportes inusuales; </w:t>
      </w:r>
      <w:r w:rsidRPr="00C71F04">
        <w:rPr>
          <w:rFonts w:cs="Calibri"/>
          <w:b/>
          <w:color w:val="000000"/>
          <w:lang w:val="es-AR"/>
        </w:rPr>
        <w:t xml:space="preserve">expresiones para indicar preferencias, comparar </w:t>
      </w:r>
      <w:r w:rsidR="00A94736" w:rsidRPr="00C71F04">
        <w:rPr>
          <w:rFonts w:cs="Calibri"/>
          <w:b/>
          <w:color w:val="000000"/>
          <w:lang w:val="es-AR"/>
        </w:rPr>
        <w:t>deportes</w:t>
      </w:r>
      <w:r w:rsidRPr="00C71F04">
        <w:rPr>
          <w:rFonts w:cs="Calibri"/>
          <w:b/>
          <w:color w:val="000000"/>
          <w:lang w:val="es-AR"/>
        </w:rPr>
        <w:t xml:space="preserve"> y analizar sus ventajas y desventajas. </w:t>
      </w:r>
    </w:p>
    <w:p w14:paraId="7F71C780" w14:textId="77777777" w:rsidR="00A94736" w:rsidRPr="00C71F04" w:rsidRDefault="00A94736" w:rsidP="00A94736">
      <w:pPr>
        <w:numPr>
          <w:ilvl w:val="0"/>
          <w:numId w:val="6"/>
        </w:numPr>
        <w:spacing w:after="0" w:line="240" w:lineRule="auto"/>
        <w:ind w:left="1134"/>
        <w:jc w:val="both"/>
        <w:rPr>
          <w:rFonts w:cs="Calibri"/>
          <w:bCs/>
        </w:rPr>
      </w:pPr>
      <w:r w:rsidRPr="00C71F04">
        <w:rPr>
          <w:rFonts w:cs="Calibri"/>
          <w:bCs/>
        </w:rPr>
        <w:t>Inferencia y aplicación</w:t>
      </w:r>
      <w:r w:rsidRPr="00C71F04">
        <w:rPr>
          <w:rFonts w:cs="Calibri"/>
          <w:b/>
          <w:bCs/>
        </w:rPr>
        <w:t xml:space="preserve"> </w:t>
      </w:r>
      <w:r w:rsidRPr="00C71F04">
        <w:rPr>
          <w:rFonts w:cs="Calibri"/>
          <w:bCs/>
        </w:rPr>
        <w:t xml:space="preserve">del </w:t>
      </w:r>
      <w:r w:rsidRPr="00C71F04">
        <w:rPr>
          <w:rFonts w:cs="Calibri"/>
          <w:b/>
          <w:bCs/>
        </w:rPr>
        <w:t>presente perfecto</w:t>
      </w:r>
      <w:r w:rsidRPr="00C71F04">
        <w:rPr>
          <w:rFonts w:cs="Calibri"/>
          <w:bCs/>
        </w:rPr>
        <w:t xml:space="preserve"> (formas afirmativa, negativa e interrogativa) para </w:t>
      </w:r>
      <w:r w:rsidRPr="00C71F04">
        <w:rPr>
          <w:rFonts w:cs="Calibri"/>
          <w:b/>
          <w:bCs/>
        </w:rPr>
        <w:t>describir experiencias con impacto en el presente</w:t>
      </w:r>
      <w:r w:rsidRPr="00C71F04">
        <w:rPr>
          <w:rFonts w:cs="Calibri"/>
          <w:bCs/>
        </w:rPr>
        <w:t>.</w:t>
      </w:r>
    </w:p>
    <w:p w14:paraId="4AFF74E8" w14:textId="0A8E227E" w:rsidR="00A94736" w:rsidRPr="00C71F04" w:rsidRDefault="00A94736" w:rsidP="00A94736">
      <w:pPr>
        <w:numPr>
          <w:ilvl w:val="0"/>
          <w:numId w:val="2"/>
        </w:numPr>
        <w:spacing w:after="0" w:line="240" w:lineRule="auto"/>
        <w:ind w:left="1134"/>
        <w:jc w:val="both"/>
        <w:rPr>
          <w:rFonts w:cs="Calibri"/>
          <w:bCs/>
        </w:rPr>
      </w:pPr>
      <w:r w:rsidRPr="00C71F04">
        <w:rPr>
          <w:rFonts w:cs="Calibri"/>
          <w:bCs/>
        </w:rPr>
        <w:t>Identificación, empleo y comparación</w:t>
      </w:r>
      <w:r w:rsidRPr="00C71F04">
        <w:rPr>
          <w:rFonts w:cs="Calibri"/>
          <w:b/>
          <w:bCs/>
        </w:rPr>
        <w:t xml:space="preserve"> de verbos regulares e irregulares</w:t>
      </w:r>
      <w:r w:rsidRPr="00C71F04">
        <w:rPr>
          <w:rFonts w:cs="Calibri"/>
          <w:bCs/>
        </w:rPr>
        <w:t>.</w:t>
      </w:r>
    </w:p>
    <w:p w14:paraId="09CDF7CB" w14:textId="2ED86082" w:rsidR="00A94736" w:rsidRPr="00C71F04" w:rsidRDefault="00A94736" w:rsidP="00A94736">
      <w:pPr>
        <w:numPr>
          <w:ilvl w:val="0"/>
          <w:numId w:val="2"/>
        </w:numPr>
        <w:spacing w:after="0" w:line="240" w:lineRule="auto"/>
        <w:ind w:left="1134"/>
        <w:jc w:val="both"/>
        <w:rPr>
          <w:rFonts w:cs="Calibri"/>
          <w:bCs/>
        </w:rPr>
      </w:pPr>
      <w:r w:rsidRPr="00C71F04">
        <w:rPr>
          <w:rFonts w:cs="Calibri"/>
          <w:bCs/>
        </w:rPr>
        <w:t xml:space="preserve">Comparar los tiempos verbales de </w:t>
      </w:r>
      <w:r w:rsidRPr="00C71F04">
        <w:rPr>
          <w:rFonts w:cs="Calibri"/>
          <w:b/>
        </w:rPr>
        <w:t>pasado simple y presente perfecto</w:t>
      </w:r>
      <w:r w:rsidRPr="00C71F04">
        <w:rPr>
          <w:rFonts w:cs="Calibri"/>
          <w:bCs/>
        </w:rPr>
        <w:t>.</w:t>
      </w:r>
    </w:p>
    <w:p w14:paraId="44151D4A" w14:textId="77777777" w:rsidR="00B1095F" w:rsidRPr="00C71F04" w:rsidRDefault="00B1095F" w:rsidP="005F35A0">
      <w:pPr>
        <w:pStyle w:val="Prrafodelista"/>
        <w:numPr>
          <w:ilvl w:val="0"/>
          <w:numId w:val="6"/>
        </w:numPr>
        <w:spacing w:after="0" w:line="240" w:lineRule="auto"/>
        <w:ind w:left="1134"/>
        <w:jc w:val="both"/>
        <w:rPr>
          <w:rFonts w:cs="Calibri"/>
          <w:b/>
          <w:lang w:val="es-AR"/>
        </w:rPr>
      </w:pPr>
      <w:r w:rsidRPr="00C71F04">
        <w:rPr>
          <w:rFonts w:cs="Calibri"/>
          <w:lang w:val="es-AR"/>
        </w:rPr>
        <w:t>Lectura, escucha, visualización o combinación de habilidades</w:t>
      </w:r>
      <w:r w:rsidRPr="00C71F04">
        <w:rPr>
          <w:rFonts w:cs="Calibri"/>
          <w:b/>
          <w:lang w:val="es-AR"/>
        </w:rPr>
        <w:t xml:space="preserve"> </w:t>
      </w:r>
      <w:r w:rsidRPr="00C71F04">
        <w:rPr>
          <w:rFonts w:cs="Calibri"/>
          <w:lang w:val="es-AR"/>
        </w:rPr>
        <w:t>para la</w:t>
      </w:r>
      <w:r w:rsidRPr="00C71F04">
        <w:rPr>
          <w:rFonts w:cs="Calibri"/>
          <w:b/>
          <w:lang w:val="es-AR"/>
        </w:rPr>
        <w:t xml:space="preserve"> comprensión de diferentes tipos de textos para transformar la información en conocimiento y así generar opiniones y posturas personales.</w:t>
      </w:r>
    </w:p>
    <w:p w14:paraId="79117081" w14:textId="77777777" w:rsidR="00B1095F" w:rsidRPr="00C71F04" w:rsidRDefault="00B1095F" w:rsidP="005F35A0">
      <w:pPr>
        <w:pStyle w:val="Prrafodelista"/>
        <w:numPr>
          <w:ilvl w:val="0"/>
          <w:numId w:val="6"/>
        </w:numPr>
        <w:spacing w:after="0" w:line="240" w:lineRule="auto"/>
        <w:ind w:left="1134"/>
        <w:jc w:val="both"/>
        <w:rPr>
          <w:rFonts w:cs="Calibri"/>
          <w:b/>
          <w:lang w:val="es-AR"/>
        </w:rPr>
      </w:pPr>
      <w:r w:rsidRPr="00C71F04">
        <w:rPr>
          <w:rFonts w:cs="Calibri"/>
          <w:lang w:val="es-AR"/>
        </w:rPr>
        <w:t xml:space="preserve">Elaboración de textos con el fin </w:t>
      </w:r>
      <w:r w:rsidRPr="00C71F04">
        <w:rPr>
          <w:rFonts w:cs="Calibri"/>
          <w:b/>
          <w:lang w:val="es-AR"/>
        </w:rPr>
        <w:t>de exponerlos de forma oral de forma presencial o a través de videos.</w:t>
      </w:r>
    </w:p>
    <w:p w14:paraId="2D15EFCA" w14:textId="77777777" w:rsidR="00B1095F" w:rsidRPr="00C71F04" w:rsidRDefault="00B1095F" w:rsidP="005F35A0">
      <w:pPr>
        <w:pStyle w:val="Prrafodelista"/>
        <w:numPr>
          <w:ilvl w:val="0"/>
          <w:numId w:val="6"/>
        </w:numPr>
        <w:spacing w:after="0" w:line="240" w:lineRule="auto"/>
        <w:ind w:left="1134"/>
        <w:jc w:val="both"/>
        <w:rPr>
          <w:rFonts w:cs="Calibri"/>
          <w:b/>
          <w:bCs/>
          <w:lang w:val="es-AR" w:eastAsia="es-ES"/>
        </w:rPr>
      </w:pPr>
      <w:r w:rsidRPr="00C71F04">
        <w:rPr>
          <w:rFonts w:cs="Calibri"/>
          <w:lang w:val="es-AR"/>
        </w:rPr>
        <w:t xml:space="preserve">Participación en </w:t>
      </w:r>
      <w:r w:rsidRPr="00C71F04">
        <w:rPr>
          <w:rFonts w:cs="Calibri"/>
          <w:b/>
          <w:bCs/>
          <w:lang w:val="es-AR"/>
        </w:rPr>
        <w:t xml:space="preserve">situaciones orales de diversa complejidad </w:t>
      </w:r>
      <w:r w:rsidRPr="00C71F04">
        <w:rPr>
          <w:rFonts w:cs="Calibri"/>
          <w:lang w:val="es-AR"/>
        </w:rPr>
        <w:t xml:space="preserve">para la elaboración gradual de las </w:t>
      </w:r>
      <w:r w:rsidRPr="00C71F04">
        <w:rPr>
          <w:rFonts w:cs="Calibri"/>
          <w:b/>
          <w:bCs/>
          <w:lang w:val="es-AR"/>
        </w:rPr>
        <w:t>producciones orales más complejas de exposición o intercambio transaccional o interpersonal.</w:t>
      </w:r>
    </w:p>
    <w:p w14:paraId="3D9CD3A7" w14:textId="77777777" w:rsidR="00B1095F" w:rsidRPr="00C71F04" w:rsidRDefault="00B1095F" w:rsidP="005F35A0">
      <w:pPr>
        <w:pStyle w:val="Prrafodelista"/>
        <w:numPr>
          <w:ilvl w:val="0"/>
          <w:numId w:val="6"/>
        </w:numPr>
        <w:spacing w:after="0" w:line="240" w:lineRule="auto"/>
        <w:ind w:left="1134"/>
        <w:jc w:val="both"/>
        <w:rPr>
          <w:rFonts w:cs="Calibri"/>
          <w:b/>
          <w:color w:val="000000"/>
          <w:lang w:val="es-AR"/>
        </w:rPr>
      </w:pPr>
      <w:r w:rsidRPr="00C71F04">
        <w:rPr>
          <w:rFonts w:cs="Calibri"/>
          <w:color w:val="000000"/>
          <w:lang w:val="es-AR"/>
        </w:rPr>
        <w:t xml:space="preserve">Búsqueda de </w:t>
      </w:r>
      <w:r w:rsidRPr="00C71F04">
        <w:rPr>
          <w:rFonts w:cs="Calibri"/>
          <w:bCs/>
          <w:color w:val="000000"/>
          <w:lang w:val="es-AR"/>
        </w:rPr>
        <w:t xml:space="preserve">significados en </w:t>
      </w:r>
      <w:r w:rsidRPr="00C71F04">
        <w:rPr>
          <w:rFonts w:cs="Calibri"/>
          <w:b/>
          <w:bCs/>
          <w:color w:val="000000"/>
          <w:lang w:val="es-AR"/>
        </w:rPr>
        <w:t>diccionarios bilingües y monolingües virtuales</w:t>
      </w:r>
      <w:r w:rsidRPr="00C71F04">
        <w:rPr>
          <w:rFonts w:cs="Calibri"/>
          <w:b/>
          <w:color w:val="000000"/>
          <w:lang w:val="es-AR"/>
        </w:rPr>
        <w:t>.</w:t>
      </w:r>
    </w:p>
    <w:p w14:paraId="44707B25" w14:textId="01D62E01" w:rsidR="00B1095F" w:rsidRPr="00C71F04" w:rsidRDefault="00B1095F" w:rsidP="005F35A0">
      <w:pPr>
        <w:pStyle w:val="Prrafodelista"/>
        <w:numPr>
          <w:ilvl w:val="0"/>
          <w:numId w:val="6"/>
        </w:numPr>
        <w:spacing w:after="0" w:line="240" w:lineRule="auto"/>
        <w:ind w:left="1134"/>
        <w:jc w:val="both"/>
        <w:rPr>
          <w:rFonts w:cs="Calibri"/>
          <w:b/>
          <w:color w:val="000000"/>
          <w:lang w:val="es-AR"/>
        </w:rPr>
      </w:pPr>
      <w:r w:rsidRPr="00C71F04">
        <w:rPr>
          <w:rFonts w:cs="Calibri"/>
          <w:color w:val="000000"/>
          <w:lang w:val="es-AR"/>
        </w:rPr>
        <w:t xml:space="preserve">Elaboración de textos orales y escritos con la debida </w:t>
      </w:r>
      <w:r w:rsidRPr="00C71F04">
        <w:rPr>
          <w:rFonts w:cs="Calibri"/>
          <w:b/>
          <w:color w:val="000000"/>
          <w:lang w:val="es-AR"/>
        </w:rPr>
        <w:t>coherencia y cohesión</w:t>
      </w:r>
      <w:r w:rsidRPr="00C71F04">
        <w:rPr>
          <w:rFonts w:cs="Calibri"/>
          <w:color w:val="000000"/>
          <w:lang w:val="es-AR"/>
        </w:rPr>
        <w:t xml:space="preserve"> y siguiendo </w:t>
      </w:r>
      <w:r w:rsidRPr="00C71F04">
        <w:rPr>
          <w:rFonts w:cs="Calibri"/>
          <w:b/>
          <w:color w:val="000000"/>
          <w:lang w:val="es-AR"/>
        </w:rPr>
        <w:t xml:space="preserve">los pasos </w:t>
      </w:r>
      <w:r w:rsidR="00562ADF" w:rsidRPr="00C71F04">
        <w:rPr>
          <w:rFonts w:cs="Calibri"/>
          <w:b/>
          <w:color w:val="000000"/>
          <w:lang w:val="es-AR"/>
        </w:rPr>
        <w:t>genéricos, cuestiones</w:t>
      </w:r>
      <w:r w:rsidRPr="00C71F04">
        <w:rPr>
          <w:rFonts w:cs="Calibri"/>
          <w:b/>
          <w:color w:val="000000"/>
          <w:lang w:val="es-AR"/>
        </w:rPr>
        <w:t xml:space="preserve"> estilísticas y de presentación formal en forma presencial y en ambientes digitales.</w:t>
      </w:r>
    </w:p>
    <w:p w14:paraId="2A310D3D" w14:textId="3A16FDD1" w:rsidR="00B1095F" w:rsidRPr="00C71F04" w:rsidRDefault="00B1095F" w:rsidP="005F35A0">
      <w:pPr>
        <w:pStyle w:val="Prrafodelista"/>
        <w:numPr>
          <w:ilvl w:val="0"/>
          <w:numId w:val="6"/>
        </w:numPr>
        <w:spacing w:after="0" w:line="240" w:lineRule="auto"/>
        <w:ind w:left="1134"/>
        <w:jc w:val="both"/>
        <w:rPr>
          <w:rFonts w:cs="Calibri"/>
          <w:lang w:val="es-AR"/>
        </w:rPr>
      </w:pPr>
      <w:r w:rsidRPr="00C71F04">
        <w:rPr>
          <w:rFonts w:cs="Calibri"/>
          <w:lang w:val="es-AR"/>
        </w:rPr>
        <w:t xml:space="preserve">Sistematización de estrategias y programas afines para la </w:t>
      </w:r>
      <w:r w:rsidRPr="00C71F04">
        <w:rPr>
          <w:rFonts w:cs="Calibri"/>
          <w:b/>
          <w:lang w:val="es-AR"/>
        </w:rPr>
        <w:t xml:space="preserve">comprensión y producción de textos </w:t>
      </w:r>
      <w:r w:rsidR="00562ADF" w:rsidRPr="00C71F04">
        <w:rPr>
          <w:rFonts w:cs="Calibri"/>
          <w:b/>
          <w:lang w:val="es-AR"/>
        </w:rPr>
        <w:t>orales, escritos</w:t>
      </w:r>
      <w:r w:rsidRPr="00C71F04">
        <w:rPr>
          <w:rFonts w:cs="Calibri"/>
          <w:b/>
          <w:lang w:val="es-AR"/>
        </w:rPr>
        <w:t xml:space="preserve"> o la producción de textos combinados con el uso de TIC con </w:t>
      </w:r>
      <w:r w:rsidRPr="00C71F04">
        <w:rPr>
          <w:rFonts w:cs="Calibri"/>
          <w:b/>
          <w:lang w:val="es-AR"/>
        </w:rPr>
        <w:lastRenderedPageBreak/>
        <w:t xml:space="preserve">temas afines a la orientación. </w:t>
      </w:r>
      <w:r w:rsidRPr="00C71F04">
        <w:rPr>
          <w:rFonts w:cs="Calibri"/>
          <w:lang w:val="es-AR"/>
        </w:rPr>
        <w:t>Se hará integración con EDI Literatura en Inglés y participará en otras actividades que favorezcan el intercambio comunicativo, de ideas, cultura, información, conocimiento.</w:t>
      </w:r>
    </w:p>
    <w:p w14:paraId="36D5ABFC" w14:textId="77777777" w:rsidR="00B1095F" w:rsidRPr="00C71F04" w:rsidRDefault="00B1095F" w:rsidP="00B1095F">
      <w:pPr>
        <w:pStyle w:val="Prrafodelista"/>
        <w:numPr>
          <w:ilvl w:val="0"/>
          <w:numId w:val="6"/>
        </w:numPr>
        <w:spacing w:after="0" w:line="240" w:lineRule="auto"/>
        <w:ind w:left="1134"/>
        <w:rPr>
          <w:rFonts w:cs="Calibri"/>
          <w:lang w:val="es-AR"/>
        </w:rPr>
      </w:pPr>
      <w:r w:rsidRPr="00C71F04">
        <w:rPr>
          <w:rFonts w:cs="Calibri"/>
          <w:color w:val="000000"/>
          <w:lang w:val="es-AR"/>
        </w:rPr>
        <w:t>Aplicación y uso</w:t>
      </w:r>
      <w:r w:rsidRPr="00C71F04">
        <w:rPr>
          <w:rFonts w:cs="Calibri"/>
          <w:b/>
          <w:color w:val="000000"/>
          <w:lang w:val="es-AR"/>
        </w:rPr>
        <w:t xml:space="preserve"> </w:t>
      </w:r>
      <w:r w:rsidRPr="00C71F04">
        <w:rPr>
          <w:rFonts w:cs="Calibri"/>
          <w:color w:val="000000"/>
          <w:lang w:val="es-AR"/>
        </w:rPr>
        <w:t xml:space="preserve">de </w:t>
      </w:r>
      <w:r w:rsidRPr="00C71F04">
        <w:rPr>
          <w:rFonts w:cs="Calibri"/>
          <w:b/>
          <w:color w:val="000000"/>
          <w:lang w:val="es-AR"/>
        </w:rPr>
        <w:t>TIC para la elaboración de textos</w:t>
      </w:r>
      <w:r w:rsidRPr="00C71F04">
        <w:rPr>
          <w:rFonts w:cs="Calibri"/>
          <w:color w:val="000000"/>
          <w:lang w:val="es-AR"/>
        </w:rPr>
        <w:t xml:space="preserve"> combinando diferentes tipologías textuales para lograr producciones finales.</w:t>
      </w:r>
    </w:p>
    <w:p w14:paraId="3E33BFAF" w14:textId="77777777" w:rsidR="00B1095F" w:rsidRPr="00C71F04" w:rsidRDefault="00B1095F" w:rsidP="00764B25">
      <w:pPr>
        <w:spacing w:after="0"/>
        <w:rPr>
          <w:rFonts w:cs="Calibri"/>
          <w:b/>
          <w:bCs/>
        </w:rPr>
      </w:pPr>
    </w:p>
    <w:p w14:paraId="7602FEF9" w14:textId="47E40C05" w:rsidR="00C71F04" w:rsidRPr="00C71F04" w:rsidRDefault="00C71F04" w:rsidP="00C71F04">
      <w:pPr>
        <w:spacing w:after="0"/>
        <w:rPr>
          <w:rFonts w:cs="Calibri"/>
          <w:b/>
          <w:bCs/>
        </w:rPr>
      </w:pPr>
      <w:r w:rsidRPr="00C71F04">
        <w:rPr>
          <w:rFonts w:cs="Calibri"/>
          <w:b/>
          <w:bCs/>
        </w:rPr>
        <w:t>Eje V</w:t>
      </w:r>
    </w:p>
    <w:p w14:paraId="6BFCA08C" w14:textId="5EFC85F6" w:rsidR="00C71F04" w:rsidRPr="00C71F04" w:rsidRDefault="00C71F04" w:rsidP="00C71F04">
      <w:pPr>
        <w:spacing w:after="0"/>
        <w:rPr>
          <w:rFonts w:cs="Calibri"/>
          <w:b/>
          <w:bCs/>
        </w:rPr>
      </w:pPr>
      <w:r w:rsidRPr="00C71F04">
        <w:rPr>
          <w:rFonts w:cs="Calibri"/>
          <w:b/>
          <w:bCs/>
        </w:rPr>
        <w:t xml:space="preserve">El Centro de Atención (Unidad 5) </w:t>
      </w:r>
    </w:p>
    <w:p w14:paraId="55A81212" w14:textId="77777777" w:rsidR="00C71F04" w:rsidRPr="00C71F04" w:rsidRDefault="00C71F04" w:rsidP="00C71F04">
      <w:pPr>
        <w:pStyle w:val="Prrafodelista"/>
        <w:numPr>
          <w:ilvl w:val="0"/>
          <w:numId w:val="6"/>
        </w:numPr>
        <w:spacing w:after="0" w:line="240" w:lineRule="auto"/>
        <w:ind w:left="1134"/>
        <w:jc w:val="both"/>
        <w:rPr>
          <w:rFonts w:cs="Calibri"/>
          <w:lang w:val="es-AR"/>
        </w:rPr>
      </w:pPr>
      <w:r w:rsidRPr="00C71F04">
        <w:rPr>
          <w:rFonts w:cs="Calibri"/>
          <w:lang w:val="es-AR"/>
        </w:rPr>
        <w:t xml:space="preserve">Participación en </w:t>
      </w:r>
      <w:r w:rsidRPr="00C71F04">
        <w:rPr>
          <w:rFonts w:cs="Calibri"/>
          <w:b/>
          <w:bCs/>
          <w:lang w:val="es-AR"/>
        </w:rPr>
        <w:t xml:space="preserve">situaciones orales de diversa complejidad </w:t>
      </w:r>
      <w:r w:rsidRPr="00C71F04">
        <w:rPr>
          <w:rFonts w:cs="Calibri"/>
          <w:lang w:val="es-AR"/>
        </w:rPr>
        <w:t xml:space="preserve">para la elaboración gradual de la </w:t>
      </w:r>
      <w:r w:rsidRPr="00C71F04">
        <w:rPr>
          <w:rFonts w:cs="Calibri"/>
          <w:b/>
          <w:bCs/>
          <w:lang w:val="es-AR"/>
        </w:rPr>
        <w:t>producción oral.</w:t>
      </w:r>
      <w:r w:rsidRPr="00C71F04">
        <w:rPr>
          <w:rFonts w:asciiTheme="minorHAnsi" w:hAnsiTheme="minorHAnsi" w:cstheme="minorHAnsi"/>
          <w:bCs/>
          <w:lang w:val="es-AR"/>
        </w:rPr>
        <w:t xml:space="preserve">  </w:t>
      </w:r>
    </w:p>
    <w:p w14:paraId="2BCA1614" w14:textId="25E9A0A2" w:rsidR="00C71F04" w:rsidRPr="00C71F04" w:rsidRDefault="00C71F04" w:rsidP="00C71F04">
      <w:pPr>
        <w:pStyle w:val="Prrafodelista"/>
        <w:numPr>
          <w:ilvl w:val="0"/>
          <w:numId w:val="6"/>
        </w:numPr>
        <w:spacing w:after="0" w:line="240" w:lineRule="auto"/>
        <w:ind w:left="1134"/>
        <w:jc w:val="both"/>
        <w:rPr>
          <w:rFonts w:cs="Calibri"/>
          <w:b/>
          <w:lang w:val="es-AR"/>
        </w:rPr>
      </w:pPr>
      <w:r w:rsidRPr="00C71F04">
        <w:rPr>
          <w:rFonts w:cs="Calibri"/>
          <w:lang w:val="es-AR"/>
        </w:rPr>
        <w:t xml:space="preserve">Identificación y empleo del </w:t>
      </w:r>
      <w:r w:rsidRPr="00C71F04">
        <w:rPr>
          <w:rFonts w:cs="Calibri"/>
          <w:bCs/>
          <w:lang w:val="es-AR"/>
        </w:rPr>
        <w:t xml:space="preserve">vocabulario relacionado con los </w:t>
      </w:r>
      <w:r w:rsidRPr="00C71F04">
        <w:rPr>
          <w:rFonts w:cs="Calibri"/>
          <w:b/>
          <w:lang w:val="es-AR"/>
        </w:rPr>
        <w:t>entretenimientos, música y fama.</w:t>
      </w:r>
    </w:p>
    <w:p w14:paraId="02BDD96E" w14:textId="77777777" w:rsidR="00C71F04" w:rsidRPr="00C71F04" w:rsidRDefault="00C71F04" w:rsidP="00C71F04">
      <w:pPr>
        <w:pStyle w:val="Prrafodelista"/>
        <w:numPr>
          <w:ilvl w:val="0"/>
          <w:numId w:val="6"/>
        </w:numPr>
        <w:spacing w:after="0" w:line="240" w:lineRule="auto"/>
        <w:ind w:left="1134"/>
        <w:jc w:val="both"/>
        <w:rPr>
          <w:rFonts w:cs="Calibri"/>
          <w:lang w:val="es-AR"/>
        </w:rPr>
      </w:pPr>
      <w:r w:rsidRPr="00C71F04">
        <w:rPr>
          <w:rFonts w:cs="Calibri"/>
          <w:lang w:val="es-AR"/>
        </w:rPr>
        <w:t xml:space="preserve">Sistematización de </w:t>
      </w:r>
      <w:r w:rsidRPr="00C71F04">
        <w:rPr>
          <w:rFonts w:cs="Calibri"/>
          <w:bCs/>
          <w:lang w:val="es-AR"/>
        </w:rPr>
        <w:t xml:space="preserve">estrategias para la </w:t>
      </w:r>
      <w:r w:rsidRPr="00C71F04">
        <w:rPr>
          <w:rFonts w:cs="Calibri"/>
          <w:b/>
          <w:bCs/>
          <w:lang w:val="es-AR"/>
        </w:rPr>
        <w:t>lectura global y analítica</w:t>
      </w:r>
      <w:r w:rsidRPr="00C71F04">
        <w:rPr>
          <w:rFonts w:cs="Calibri"/>
          <w:bCs/>
          <w:lang w:val="es-AR"/>
        </w:rPr>
        <w:t xml:space="preserve"> del texto, </w:t>
      </w:r>
      <w:proofErr w:type="spellStart"/>
      <w:r w:rsidRPr="00C71F04">
        <w:rPr>
          <w:rFonts w:cs="Calibri"/>
          <w:b/>
          <w:bCs/>
          <w:lang w:val="es-AR"/>
        </w:rPr>
        <w:t>skimming</w:t>
      </w:r>
      <w:proofErr w:type="spellEnd"/>
      <w:r w:rsidRPr="00C71F04">
        <w:rPr>
          <w:rFonts w:cs="Calibri"/>
          <w:b/>
          <w:bCs/>
          <w:lang w:val="es-AR"/>
        </w:rPr>
        <w:t xml:space="preserve"> y </w:t>
      </w:r>
      <w:proofErr w:type="spellStart"/>
      <w:r w:rsidRPr="00C71F04">
        <w:rPr>
          <w:rFonts w:cs="Calibri"/>
          <w:b/>
          <w:bCs/>
          <w:lang w:val="es-AR"/>
        </w:rPr>
        <w:t>scanning</w:t>
      </w:r>
      <w:proofErr w:type="spellEnd"/>
      <w:r w:rsidRPr="00C71F04">
        <w:rPr>
          <w:rFonts w:cs="Calibri"/>
          <w:bCs/>
          <w:lang w:val="es-AR"/>
        </w:rPr>
        <w:t xml:space="preserve">. </w:t>
      </w:r>
    </w:p>
    <w:p w14:paraId="484B1479" w14:textId="77777777" w:rsidR="00C71F04" w:rsidRPr="00C71F04" w:rsidRDefault="00C71F04" w:rsidP="00C71F04">
      <w:pPr>
        <w:pStyle w:val="Prrafodelista"/>
        <w:numPr>
          <w:ilvl w:val="0"/>
          <w:numId w:val="6"/>
        </w:numPr>
        <w:spacing w:after="0" w:line="240" w:lineRule="auto"/>
        <w:ind w:left="1134"/>
        <w:jc w:val="both"/>
        <w:rPr>
          <w:rFonts w:cs="Calibri"/>
          <w:lang w:val="es-AR"/>
        </w:rPr>
      </w:pPr>
      <w:r w:rsidRPr="00C71F04">
        <w:rPr>
          <w:rFonts w:cs="Calibri"/>
          <w:lang w:val="es-AR"/>
        </w:rPr>
        <w:t xml:space="preserve">Sistematización de </w:t>
      </w:r>
      <w:r w:rsidRPr="00C71F04">
        <w:rPr>
          <w:rFonts w:cs="Calibri"/>
          <w:bCs/>
          <w:lang w:val="es-AR"/>
        </w:rPr>
        <w:t xml:space="preserve">estrategias para la </w:t>
      </w:r>
      <w:r w:rsidRPr="00C71F04">
        <w:rPr>
          <w:rFonts w:cs="Calibri"/>
          <w:b/>
          <w:bCs/>
          <w:lang w:val="es-AR"/>
        </w:rPr>
        <w:t>escucha atenta de un texto para extraer información específica o información general.</w:t>
      </w:r>
    </w:p>
    <w:p w14:paraId="296E546B" w14:textId="7EB729BC" w:rsidR="00C71F04" w:rsidRPr="00C71F04" w:rsidRDefault="00C71F04" w:rsidP="00C71F04">
      <w:pPr>
        <w:numPr>
          <w:ilvl w:val="0"/>
          <w:numId w:val="2"/>
        </w:numPr>
        <w:spacing w:after="0" w:line="240" w:lineRule="auto"/>
        <w:ind w:left="1134"/>
        <w:jc w:val="both"/>
        <w:rPr>
          <w:rFonts w:cs="Calibri"/>
          <w:bCs/>
        </w:rPr>
      </w:pPr>
      <w:r w:rsidRPr="00C71F04">
        <w:rPr>
          <w:rFonts w:cs="Calibri"/>
          <w:bCs/>
        </w:rPr>
        <w:t>Identificación, empleo y comparación</w:t>
      </w:r>
      <w:r w:rsidRPr="00C71F04">
        <w:rPr>
          <w:rFonts w:cs="Calibri"/>
          <w:b/>
          <w:bCs/>
        </w:rPr>
        <w:t xml:space="preserve"> de oraciones condicionales de tipos 0,1 y 2</w:t>
      </w:r>
      <w:r w:rsidRPr="00C71F04">
        <w:rPr>
          <w:rFonts w:cs="Calibri"/>
          <w:bCs/>
        </w:rPr>
        <w:t>.</w:t>
      </w:r>
    </w:p>
    <w:p w14:paraId="08A9557B" w14:textId="645C136C" w:rsidR="00C71F04" w:rsidRPr="006640CF" w:rsidRDefault="00C71F04" w:rsidP="00C71F04">
      <w:pPr>
        <w:numPr>
          <w:ilvl w:val="0"/>
          <w:numId w:val="2"/>
        </w:numPr>
        <w:spacing w:after="0" w:line="240" w:lineRule="auto"/>
        <w:ind w:left="1134"/>
        <w:jc w:val="both"/>
        <w:rPr>
          <w:rFonts w:cs="Calibri"/>
          <w:bCs/>
          <w:lang w:val="en-US"/>
        </w:rPr>
      </w:pPr>
      <w:proofErr w:type="spellStart"/>
      <w:r w:rsidRPr="006640CF">
        <w:rPr>
          <w:rFonts w:cs="Calibri"/>
          <w:bCs/>
          <w:lang w:val="en-US"/>
        </w:rPr>
        <w:t>Empleo</w:t>
      </w:r>
      <w:proofErr w:type="spellEnd"/>
      <w:r w:rsidRPr="006640CF">
        <w:rPr>
          <w:rFonts w:cs="Calibri"/>
          <w:bCs/>
          <w:lang w:val="en-US"/>
        </w:rPr>
        <w:t xml:space="preserve"> de </w:t>
      </w:r>
      <w:proofErr w:type="spellStart"/>
      <w:r w:rsidRPr="006640CF">
        <w:rPr>
          <w:rFonts w:cs="Calibri"/>
          <w:bCs/>
          <w:lang w:val="en-US"/>
        </w:rPr>
        <w:t>expresiones</w:t>
      </w:r>
      <w:proofErr w:type="spellEnd"/>
      <w:r w:rsidRPr="006640CF">
        <w:rPr>
          <w:rFonts w:cs="Calibri"/>
          <w:bCs/>
          <w:lang w:val="en-US"/>
        </w:rPr>
        <w:t xml:space="preserve"> </w:t>
      </w:r>
      <w:proofErr w:type="spellStart"/>
      <w:proofErr w:type="gramStart"/>
      <w:r w:rsidRPr="006640CF">
        <w:rPr>
          <w:rFonts w:cs="Calibri"/>
          <w:bCs/>
          <w:lang w:val="en-US"/>
        </w:rPr>
        <w:t>como</w:t>
      </w:r>
      <w:proofErr w:type="spellEnd"/>
      <w:proofErr w:type="gramEnd"/>
      <w:r w:rsidRPr="006640CF">
        <w:rPr>
          <w:rFonts w:cs="Calibri"/>
          <w:b/>
          <w:bCs/>
          <w:lang w:val="en-US"/>
        </w:rPr>
        <w:t xml:space="preserve"> if I were you, in case y unless.</w:t>
      </w:r>
    </w:p>
    <w:p w14:paraId="63410388" w14:textId="77777777" w:rsidR="00C71F04" w:rsidRPr="00C71F04" w:rsidRDefault="00C71F04" w:rsidP="00C71F04">
      <w:pPr>
        <w:pStyle w:val="Prrafodelista"/>
        <w:numPr>
          <w:ilvl w:val="0"/>
          <w:numId w:val="2"/>
        </w:numPr>
        <w:spacing w:after="0" w:line="240" w:lineRule="auto"/>
        <w:ind w:left="1134"/>
        <w:jc w:val="both"/>
        <w:rPr>
          <w:rFonts w:cs="Calibri"/>
          <w:lang w:val="es-AR"/>
        </w:rPr>
      </w:pPr>
      <w:r w:rsidRPr="00C71F04">
        <w:rPr>
          <w:rFonts w:cs="Calibri"/>
          <w:lang w:val="es-AR"/>
        </w:rPr>
        <w:t xml:space="preserve">Elaboración de diálogos que cumplan la función de </w:t>
      </w:r>
      <w:r w:rsidRPr="00C71F04">
        <w:rPr>
          <w:rFonts w:cs="Calibri"/>
          <w:b/>
          <w:lang w:val="es-AR"/>
        </w:rPr>
        <w:t>intercambiar noticias del pasado, presente y futuro.</w:t>
      </w:r>
    </w:p>
    <w:p w14:paraId="50316CEB" w14:textId="77777777" w:rsidR="00C71F04" w:rsidRPr="00C71F04" w:rsidRDefault="00C71F04" w:rsidP="00C71F04">
      <w:pPr>
        <w:pStyle w:val="Prrafodelista"/>
        <w:numPr>
          <w:ilvl w:val="0"/>
          <w:numId w:val="2"/>
        </w:numPr>
        <w:spacing w:after="0" w:line="240" w:lineRule="auto"/>
        <w:ind w:left="1134"/>
        <w:jc w:val="both"/>
        <w:rPr>
          <w:rFonts w:cs="Calibri"/>
          <w:b/>
          <w:lang w:val="es-AR"/>
        </w:rPr>
      </w:pPr>
      <w:r w:rsidRPr="00C71F04">
        <w:rPr>
          <w:rFonts w:cs="Calibri"/>
          <w:lang w:val="es-AR"/>
        </w:rPr>
        <w:t xml:space="preserve">Elaboración de textos con el fin de </w:t>
      </w:r>
      <w:r w:rsidRPr="00C71F04">
        <w:rPr>
          <w:rFonts w:cs="Calibri"/>
          <w:b/>
          <w:lang w:val="es-AR"/>
        </w:rPr>
        <w:t>describir una actividad usando oraciones condicionales.</w:t>
      </w:r>
    </w:p>
    <w:p w14:paraId="132C5E86" w14:textId="77777777" w:rsidR="00C71F04" w:rsidRPr="00C71F04" w:rsidRDefault="00C71F04" w:rsidP="00C71F04">
      <w:pPr>
        <w:numPr>
          <w:ilvl w:val="0"/>
          <w:numId w:val="2"/>
        </w:numPr>
        <w:spacing w:after="0" w:line="240" w:lineRule="auto"/>
        <w:ind w:left="1134"/>
        <w:jc w:val="both"/>
        <w:rPr>
          <w:rFonts w:cs="Calibri"/>
          <w:bCs/>
        </w:rPr>
      </w:pPr>
      <w:r w:rsidRPr="00C71F04">
        <w:rPr>
          <w:rFonts w:cs="Calibri"/>
          <w:bCs/>
        </w:rPr>
        <w:t>Empleo de expresiones</w:t>
      </w:r>
      <w:r w:rsidRPr="00C71F04">
        <w:rPr>
          <w:rFonts w:cs="Calibri"/>
          <w:b/>
          <w:bCs/>
        </w:rPr>
        <w:t xml:space="preserve"> </w:t>
      </w:r>
      <w:r w:rsidRPr="00C71F04">
        <w:rPr>
          <w:rFonts w:cs="Calibri"/>
          <w:bCs/>
        </w:rPr>
        <w:t xml:space="preserve">relacionadas con </w:t>
      </w:r>
      <w:r w:rsidRPr="00C71F04">
        <w:rPr>
          <w:rFonts w:cs="Calibri"/>
          <w:b/>
        </w:rPr>
        <w:t>dar opiniones</w:t>
      </w:r>
      <w:r w:rsidRPr="00C71F04">
        <w:rPr>
          <w:rFonts w:cs="Calibri"/>
          <w:bCs/>
        </w:rPr>
        <w:t xml:space="preserve">. </w:t>
      </w:r>
    </w:p>
    <w:p w14:paraId="624D6DF2" w14:textId="77777777" w:rsidR="0081222A" w:rsidRPr="00C71F04" w:rsidRDefault="0081222A" w:rsidP="0081222A">
      <w:pPr>
        <w:rPr>
          <w:rFonts w:asciiTheme="minorHAnsi" w:hAnsiTheme="minorHAnsi" w:cstheme="minorHAnsi"/>
          <w:bCs/>
        </w:rPr>
      </w:pPr>
    </w:p>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81222A" w:rsidRPr="00C71F04" w14:paraId="73140A74" w14:textId="77777777" w:rsidTr="00A33872">
        <w:trPr>
          <w:trHeight w:val="307"/>
        </w:trPr>
        <w:tc>
          <w:tcPr>
            <w:tcW w:w="9889" w:type="dxa"/>
            <w:shd w:val="clear" w:color="auto" w:fill="4F81BD" w:themeFill="accent1"/>
          </w:tcPr>
          <w:p w14:paraId="4F7FC0CB" w14:textId="7738C129" w:rsidR="0081222A" w:rsidRPr="00C71F04" w:rsidRDefault="006640CF" w:rsidP="00A33872">
            <w:pPr>
              <w:rPr>
                <w:rFonts w:asciiTheme="minorHAnsi" w:hAnsiTheme="minorHAnsi" w:cstheme="minorHAnsi"/>
                <w:b/>
                <w:bCs/>
              </w:rPr>
            </w:pPr>
            <w:r w:rsidRPr="00E32154">
              <w:rPr>
                <w:b/>
                <w:bCs/>
                <w:caps/>
                <w:color w:val="FFFFFF"/>
                <w:spacing w:val="15"/>
                <w:lang w:bidi="en-US"/>
              </w:rPr>
              <w:t>CONTENIDOS ACTITUDINALES GENERALES ANUALES Y LOS CORRESPONDIENTES AL TRABAJO ESCOLAR RESPONSABLE</w:t>
            </w:r>
          </w:p>
        </w:tc>
      </w:tr>
    </w:tbl>
    <w:p w14:paraId="62E1F4C2" w14:textId="77777777" w:rsidR="0081222A" w:rsidRPr="00C71F04" w:rsidRDefault="0081222A" w:rsidP="0081222A">
      <w:pPr>
        <w:spacing w:after="0" w:line="240" w:lineRule="auto"/>
        <w:ind w:left="360"/>
        <w:jc w:val="both"/>
        <w:rPr>
          <w:rFonts w:asciiTheme="minorHAnsi" w:hAnsiTheme="minorHAnsi" w:cstheme="minorHAnsi"/>
        </w:rPr>
      </w:pPr>
    </w:p>
    <w:p w14:paraId="1177909E" w14:textId="77777777" w:rsidR="0081222A" w:rsidRPr="00C71F04" w:rsidRDefault="0081222A" w:rsidP="0081222A">
      <w:pPr>
        <w:numPr>
          <w:ilvl w:val="0"/>
          <w:numId w:val="7"/>
        </w:numPr>
        <w:tabs>
          <w:tab w:val="clear" w:pos="900"/>
          <w:tab w:val="num" w:pos="360"/>
        </w:tabs>
        <w:spacing w:after="0" w:line="240" w:lineRule="auto"/>
        <w:ind w:left="360"/>
        <w:jc w:val="both"/>
        <w:rPr>
          <w:rFonts w:asciiTheme="minorHAnsi" w:hAnsiTheme="minorHAnsi" w:cstheme="minorHAnsi"/>
        </w:rPr>
      </w:pPr>
      <w:r w:rsidRPr="00C71F04">
        <w:rPr>
          <w:rFonts w:asciiTheme="minorHAnsi" w:hAnsiTheme="minorHAnsi" w:cstheme="minorHAnsi"/>
        </w:rPr>
        <w:t>Confianza en el propio esfuerzo ante el desafío que implica el proceso de adquisición y aprendizaje de una lengua extranjera.</w:t>
      </w:r>
    </w:p>
    <w:p w14:paraId="32F3C495" w14:textId="77777777" w:rsidR="0081222A" w:rsidRPr="00C71F04" w:rsidRDefault="0081222A" w:rsidP="0081222A">
      <w:pPr>
        <w:numPr>
          <w:ilvl w:val="0"/>
          <w:numId w:val="7"/>
        </w:numPr>
        <w:tabs>
          <w:tab w:val="clear" w:pos="900"/>
          <w:tab w:val="num" w:pos="360"/>
        </w:tabs>
        <w:spacing w:after="0" w:line="240" w:lineRule="auto"/>
        <w:ind w:left="360"/>
        <w:jc w:val="both"/>
        <w:rPr>
          <w:rFonts w:asciiTheme="minorHAnsi" w:hAnsiTheme="minorHAnsi" w:cstheme="minorHAnsi"/>
        </w:rPr>
      </w:pPr>
      <w:r w:rsidRPr="00C71F04">
        <w:rPr>
          <w:rFonts w:asciiTheme="minorHAnsi" w:hAnsiTheme="minorHAnsi" w:cstheme="minorHAnsi"/>
        </w:rPr>
        <w:t>Respeto por la diversidad lingüística y cultural.</w:t>
      </w:r>
    </w:p>
    <w:p w14:paraId="4CC95109" w14:textId="77777777" w:rsidR="0081222A" w:rsidRPr="00C71F04" w:rsidRDefault="0081222A" w:rsidP="0081222A">
      <w:pPr>
        <w:numPr>
          <w:ilvl w:val="0"/>
          <w:numId w:val="7"/>
        </w:numPr>
        <w:tabs>
          <w:tab w:val="clear" w:pos="900"/>
          <w:tab w:val="num" w:pos="360"/>
        </w:tabs>
        <w:spacing w:after="0" w:line="240" w:lineRule="auto"/>
        <w:ind w:left="360"/>
        <w:jc w:val="both"/>
        <w:rPr>
          <w:rFonts w:asciiTheme="minorHAnsi" w:hAnsiTheme="minorHAnsi" w:cstheme="minorHAnsi"/>
        </w:rPr>
      </w:pPr>
      <w:r w:rsidRPr="00C71F04">
        <w:rPr>
          <w:rFonts w:asciiTheme="minorHAnsi" w:hAnsiTheme="minorHAnsi" w:cstheme="minorHAnsi"/>
        </w:rPr>
        <w:t>Disposición de curiosidad para explorar y descubrir sus propios estilos de aprendizaje.</w:t>
      </w:r>
    </w:p>
    <w:p w14:paraId="623695FE" w14:textId="77777777" w:rsidR="0081222A" w:rsidRPr="00C71F04" w:rsidRDefault="0081222A" w:rsidP="0081222A">
      <w:pPr>
        <w:numPr>
          <w:ilvl w:val="0"/>
          <w:numId w:val="7"/>
        </w:numPr>
        <w:tabs>
          <w:tab w:val="clear" w:pos="900"/>
          <w:tab w:val="num" w:pos="360"/>
        </w:tabs>
        <w:spacing w:after="0" w:line="240" w:lineRule="auto"/>
        <w:ind w:left="360"/>
        <w:jc w:val="both"/>
        <w:rPr>
          <w:rFonts w:asciiTheme="minorHAnsi" w:hAnsiTheme="minorHAnsi" w:cstheme="minorHAnsi"/>
        </w:rPr>
      </w:pPr>
      <w:r w:rsidRPr="00C71F04">
        <w:rPr>
          <w:rFonts w:asciiTheme="minorHAnsi" w:hAnsiTheme="minorHAnsi" w:cstheme="minorHAnsi"/>
        </w:rPr>
        <w:t>Valoración del trabajo cooperativo.</w:t>
      </w:r>
    </w:p>
    <w:p w14:paraId="6325154D" w14:textId="77777777" w:rsidR="0081222A" w:rsidRPr="00C71F04" w:rsidRDefault="0081222A" w:rsidP="0081222A">
      <w:pPr>
        <w:numPr>
          <w:ilvl w:val="0"/>
          <w:numId w:val="7"/>
        </w:numPr>
        <w:tabs>
          <w:tab w:val="clear" w:pos="900"/>
          <w:tab w:val="num" w:pos="360"/>
        </w:tabs>
        <w:spacing w:after="0" w:line="240" w:lineRule="auto"/>
        <w:ind w:left="360"/>
        <w:jc w:val="both"/>
        <w:rPr>
          <w:rFonts w:asciiTheme="minorHAnsi" w:hAnsiTheme="minorHAnsi" w:cstheme="minorHAnsi"/>
        </w:rPr>
      </w:pPr>
      <w:r w:rsidRPr="00C71F04">
        <w:rPr>
          <w:rFonts w:asciiTheme="minorHAnsi" w:hAnsiTheme="minorHAnsi" w:cstheme="minorHAnsi"/>
        </w:rPr>
        <w:t>Toma de conciencia ante las dificultades y el propio progreso.</w:t>
      </w:r>
    </w:p>
    <w:p w14:paraId="20AF179F" w14:textId="77777777" w:rsidR="0081222A" w:rsidRPr="00C71F04" w:rsidRDefault="0081222A" w:rsidP="0081222A">
      <w:pPr>
        <w:numPr>
          <w:ilvl w:val="0"/>
          <w:numId w:val="7"/>
        </w:numPr>
        <w:tabs>
          <w:tab w:val="clear" w:pos="900"/>
          <w:tab w:val="num" w:pos="360"/>
        </w:tabs>
        <w:spacing w:after="0" w:line="240" w:lineRule="auto"/>
        <w:ind w:left="360"/>
        <w:jc w:val="both"/>
        <w:rPr>
          <w:rFonts w:asciiTheme="minorHAnsi" w:hAnsiTheme="minorHAnsi" w:cstheme="minorHAnsi"/>
        </w:rPr>
      </w:pPr>
      <w:r w:rsidRPr="00C71F04">
        <w:rPr>
          <w:rFonts w:asciiTheme="minorHAnsi" w:hAnsiTheme="minorHAnsi" w:cstheme="minorHAnsi"/>
        </w:rPr>
        <w:t>Apreciación del esfuerzo personal y conjunto.</w:t>
      </w:r>
    </w:p>
    <w:p w14:paraId="7829F0C5" w14:textId="77777777" w:rsidR="0081222A" w:rsidRPr="00C71F04" w:rsidRDefault="0081222A" w:rsidP="0081222A">
      <w:pPr>
        <w:numPr>
          <w:ilvl w:val="0"/>
          <w:numId w:val="7"/>
        </w:numPr>
        <w:tabs>
          <w:tab w:val="clear" w:pos="900"/>
          <w:tab w:val="num" w:pos="360"/>
        </w:tabs>
        <w:spacing w:after="0" w:line="240" w:lineRule="auto"/>
        <w:ind w:left="360"/>
        <w:jc w:val="both"/>
        <w:rPr>
          <w:rFonts w:asciiTheme="minorHAnsi" w:hAnsiTheme="minorHAnsi" w:cstheme="minorHAnsi"/>
        </w:rPr>
      </w:pPr>
      <w:r w:rsidRPr="00C71F04">
        <w:rPr>
          <w:rFonts w:asciiTheme="minorHAnsi" w:hAnsiTheme="minorHAnsi" w:cstheme="minorHAnsi"/>
        </w:rPr>
        <w:t>Responsabilidad y cumplimiento en la realización de las tareas asignadas y los plazos de entrega.</w:t>
      </w:r>
    </w:p>
    <w:p w14:paraId="7C06B6BD" w14:textId="77777777" w:rsidR="0081222A" w:rsidRPr="00C71F04" w:rsidRDefault="0081222A" w:rsidP="0081222A">
      <w:pPr>
        <w:numPr>
          <w:ilvl w:val="0"/>
          <w:numId w:val="7"/>
        </w:numPr>
        <w:tabs>
          <w:tab w:val="clear" w:pos="900"/>
          <w:tab w:val="num" w:pos="360"/>
        </w:tabs>
        <w:spacing w:after="0" w:line="240" w:lineRule="auto"/>
        <w:ind w:left="360"/>
        <w:jc w:val="both"/>
        <w:rPr>
          <w:rFonts w:asciiTheme="minorHAnsi" w:hAnsiTheme="minorHAnsi" w:cstheme="minorHAnsi"/>
        </w:rPr>
      </w:pPr>
      <w:r w:rsidRPr="00C71F04">
        <w:rPr>
          <w:rFonts w:asciiTheme="minorHAnsi" w:hAnsiTheme="minorHAnsi" w:cstheme="minorHAnsi"/>
        </w:rPr>
        <w:t>Apreciación del sentido placentero que significa la participación en una actividad recreativa con el propósito de desarrollar el propio aprendizaje.</w:t>
      </w:r>
    </w:p>
    <w:p w14:paraId="289D768F" w14:textId="77777777" w:rsidR="0081222A" w:rsidRPr="00C71F04" w:rsidRDefault="0081222A" w:rsidP="0081222A">
      <w:pPr>
        <w:numPr>
          <w:ilvl w:val="0"/>
          <w:numId w:val="7"/>
        </w:numPr>
        <w:tabs>
          <w:tab w:val="clear" w:pos="900"/>
          <w:tab w:val="num" w:pos="360"/>
        </w:tabs>
        <w:spacing w:after="0" w:line="240" w:lineRule="auto"/>
        <w:ind w:left="360"/>
        <w:jc w:val="both"/>
        <w:rPr>
          <w:rFonts w:asciiTheme="minorHAnsi" w:hAnsiTheme="minorHAnsi" w:cstheme="minorHAnsi"/>
        </w:rPr>
      </w:pPr>
      <w:r w:rsidRPr="00C71F04">
        <w:rPr>
          <w:rFonts w:asciiTheme="minorHAnsi" w:hAnsiTheme="minorHAnsi" w:cstheme="minorHAnsi"/>
        </w:rPr>
        <w:t>Interés por la lectura de textos en lengua extranjera para la búsqueda de información y como actividad placentera.</w:t>
      </w:r>
    </w:p>
    <w:p w14:paraId="3BDA1634" w14:textId="77777777" w:rsidR="0081222A" w:rsidRPr="00C71F04" w:rsidRDefault="0081222A" w:rsidP="0081222A">
      <w:pPr>
        <w:numPr>
          <w:ilvl w:val="0"/>
          <w:numId w:val="7"/>
        </w:numPr>
        <w:tabs>
          <w:tab w:val="clear" w:pos="900"/>
          <w:tab w:val="num" w:pos="360"/>
        </w:tabs>
        <w:spacing w:after="0" w:line="240" w:lineRule="auto"/>
        <w:ind w:left="360"/>
        <w:jc w:val="both"/>
        <w:rPr>
          <w:rFonts w:asciiTheme="minorHAnsi" w:hAnsiTheme="minorHAnsi" w:cstheme="minorHAnsi"/>
        </w:rPr>
      </w:pPr>
      <w:r w:rsidRPr="00C71F04">
        <w:rPr>
          <w:rFonts w:asciiTheme="minorHAnsi" w:hAnsiTheme="minorHAnsi" w:cstheme="minorHAnsi"/>
        </w:rPr>
        <w:t>Apreciación del propio esfuerzo para realizar tareas motivadoras que requieran creatividad.</w:t>
      </w:r>
    </w:p>
    <w:p w14:paraId="3892A2F5" w14:textId="77777777" w:rsidR="0081222A" w:rsidRDefault="0081222A" w:rsidP="0081222A">
      <w:pPr>
        <w:numPr>
          <w:ilvl w:val="0"/>
          <w:numId w:val="7"/>
        </w:numPr>
        <w:tabs>
          <w:tab w:val="clear" w:pos="900"/>
          <w:tab w:val="num" w:pos="360"/>
        </w:tabs>
        <w:spacing w:after="0" w:line="240" w:lineRule="auto"/>
        <w:ind w:left="360"/>
        <w:jc w:val="both"/>
        <w:rPr>
          <w:rFonts w:asciiTheme="minorHAnsi" w:hAnsiTheme="minorHAnsi" w:cstheme="minorHAnsi"/>
        </w:rPr>
      </w:pPr>
      <w:r w:rsidRPr="00C71F04">
        <w:rPr>
          <w:rFonts w:asciiTheme="minorHAnsi" w:hAnsiTheme="minorHAnsi" w:cstheme="minorHAnsi"/>
        </w:rPr>
        <w:t>Responsabilidad y cumplimiento en la realización de las tareas asignadas y los plazos de entrega.</w:t>
      </w:r>
    </w:p>
    <w:p w14:paraId="669BB3DB" w14:textId="77777777" w:rsidR="006640CF" w:rsidRDefault="006640CF" w:rsidP="006640CF">
      <w:pPr>
        <w:spacing w:after="0" w:line="240" w:lineRule="auto"/>
        <w:jc w:val="both"/>
        <w:rPr>
          <w:rFonts w:asciiTheme="minorHAnsi" w:hAnsiTheme="minorHAnsi" w:cstheme="minorHAnsi"/>
        </w:rPr>
      </w:pPr>
    </w:p>
    <w:p w14:paraId="7E4FD2EA" w14:textId="77777777" w:rsidR="006640CF" w:rsidRPr="00C71F04" w:rsidRDefault="006640CF" w:rsidP="006640CF">
      <w:pPr>
        <w:spacing w:after="0" w:line="240" w:lineRule="auto"/>
        <w:jc w:val="both"/>
        <w:rPr>
          <w:rFonts w:asciiTheme="minorHAnsi" w:hAnsiTheme="minorHAnsi" w:cstheme="minorHAnsi"/>
        </w:rPr>
      </w:pPr>
    </w:p>
    <w:p w14:paraId="6C825137" w14:textId="77777777" w:rsidR="0081222A" w:rsidRPr="00C71F04" w:rsidRDefault="0081222A" w:rsidP="0081222A">
      <w:pPr>
        <w:spacing w:after="0" w:line="240" w:lineRule="auto"/>
        <w:ind w:left="360"/>
        <w:jc w:val="both"/>
        <w:rPr>
          <w:rFonts w:asciiTheme="minorHAnsi" w:hAnsiTheme="minorHAnsi" w:cstheme="minorHAnsi"/>
        </w:rPr>
      </w:pP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31"/>
      </w:tblGrid>
      <w:tr w:rsidR="0081222A" w:rsidRPr="00C71F04" w14:paraId="6E3271DC" w14:textId="77777777" w:rsidTr="00A33872">
        <w:trPr>
          <w:trHeight w:val="386"/>
        </w:trPr>
        <w:tc>
          <w:tcPr>
            <w:tcW w:w="10031" w:type="dxa"/>
            <w:shd w:val="clear" w:color="auto" w:fill="4F81BD" w:themeFill="accent1"/>
          </w:tcPr>
          <w:p w14:paraId="5E729E5E" w14:textId="77777777" w:rsidR="0081222A" w:rsidRPr="00C71F04" w:rsidRDefault="0081222A" w:rsidP="00A33872">
            <w:pPr>
              <w:tabs>
                <w:tab w:val="left" w:pos="3282"/>
              </w:tabs>
              <w:rPr>
                <w:rFonts w:asciiTheme="minorHAnsi" w:hAnsiTheme="minorHAnsi" w:cstheme="minorHAnsi"/>
                <w:b/>
                <w:bCs/>
              </w:rPr>
            </w:pPr>
            <w:r w:rsidRPr="00C71F04">
              <w:rPr>
                <w:rFonts w:asciiTheme="minorHAnsi" w:hAnsiTheme="minorHAnsi" w:cstheme="minorHAnsi"/>
                <w:b/>
                <w:bCs/>
                <w:color w:val="FFFFFF" w:themeColor="background1"/>
              </w:rPr>
              <w:lastRenderedPageBreak/>
              <w:t xml:space="preserve">BIBLIOGRAFÍA DEL ALUMNO </w:t>
            </w:r>
            <w:r w:rsidRPr="00C71F04">
              <w:rPr>
                <w:rFonts w:asciiTheme="minorHAnsi" w:hAnsiTheme="minorHAnsi" w:cstheme="minorHAnsi"/>
                <w:b/>
                <w:bCs/>
              </w:rPr>
              <w:tab/>
            </w:r>
          </w:p>
        </w:tc>
      </w:tr>
    </w:tbl>
    <w:p w14:paraId="2046EC7A" w14:textId="77777777" w:rsidR="0081222A" w:rsidRPr="00C71F04" w:rsidRDefault="0081222A" w:rsidP="0081222A">
      <w:pPr>
        <w:pStyle w:val="Prrafodelista"/>
        <w:spacing w:after="0" w:line="240" w:lineRule="auto"/>
        <w:rPr>
          <w:rFonts w:asciiTheme="minorHAnsi" w:hAnsiTheme="minorHAnsi" w:cstheme="minorHAnsi"/>
          <w:lang w:val="es-AR"/>
        </w:rPr>
      </w:pPr>
    </w:p>
    <w:p w14:paraId="30178DBF" w14:textId="737700AF" w:rsidR="001C1093" w:rsidRPr="00C71F04" w:rsidRDefault="00F96460" w:rsidP="001C1093">
      <w:pPr>
        <w:pStyle w:val="Prrafodelista"/>
        <w:numPr>
          <w:ilvl w:val="0"/>
          <w:numId w:val="15"/>
        </w:numPr>
        <w:spacing w:after="0" w:line="240" w:lineRule="auto"/>
        <w:rPr>
          <w:rFonts w:cs="Calibri"/>
          <w:sz w:val="24"/>
          <w:szCs w:val="24"/>
          <w:lang w:val="es-AR"/>
        </w:rPr>
      </w:pPr>
      <w:bookmarkStart w:id="1" w:name="_Hlk130724927"/>
      <w:r w:rsidRPr="006640CF">
        <w:rPr>
          <w:rFonts w:cs="Calibri"/>
          <w:sz w:val="24"/>
          <w:szCs w:val="24"/>
          <w:lang w:val="en-US"/>
        </w:rPr>
        <w:t>Boyd</w:t>
      </w:r>
      <w:r w:rsidR="001C1093" w:rsidRPr="006640CF">
        <w:rPr>
          <w:rFonts w:cs="Calibri"/>
          <w:sz w:val="24"/>
          <w:szCs w:val="24"/>
          <w:lang w:val="en-US"/>
        </w:rPr>
        <w:t xml:space="preserve">, </w:t>
      </w:r>
      <w:r w:rsidRPr="006640CF">
        <w:rPr>
          <w:rFonts w:cs="Calibri"/>
          <w:sz w:val="24"/>
          <w:szCs w:val="24"/>
          <w:lang w:val="en-US"/>
        </w:rPr>
        <w:t>Elaine</w:t>
      </w:r>
      <w:r w:rsidR="001C1093" w:rsidRPr="006640CF">
        <w:rPr>
          <w:rFonts w:cs="Calibri"/>
          <w:sz w:val="24"/>
          <w:szCs w:val="24"/>
          <w:lang w:val="en-US"/>
        </w:rPr>
        <w:t xml:space="preserve">; </w:t>
      </w:r>
      <w:r w:rsidRPr="006640CF">
        <w:rPr>
          <w:rFonts w:cs="Calibri"/>
          <w:sz w:val="24"/>
          <w:szCs w:val="24"/>
          <w:lang w:val="en-US"/>
        </w:rPr>
        <w:t xml:space="preserve">Walsh, Clare; Warwick, Lindsay </w:t>
      </w:r>
      <w:r w:rsidR="001C1093" w:rsidRPr="006640CF">
        <w:rPr>
          <w:rFonts w:cs="Calibri"/>
          <w:sz w:val="24"/>
          <w:szCs w:val="24"/>
          <w:lang w:val="en-US"/>
        </w:rPr>
        <w:t xml:space="preserve">(2018) </w:t>
      </w:r>
      <w:r w:rsidR="001C1093" w:rsidRPr="006640CF">
        <w:rPr>
          <w:rFonts w:cs="Calibri"/>
          <w:i/>
          <w:sz w:val="24"/>
          <w:szCs w:val="24"/>
          <w:lang w:val="en-US"/>
        </w:rPr>
        <w:t xml:space="preserve">Gold Experience </w:t>
      </w:r>
      <w:r w:rsidRPr="006640CF">
        <w:rPr>
          <w:rFonts w:cs="Calibri"/>
          <w:i/>
          <w:sz w:val="24"/>
          <w:szCs w:val="24"/>
          <w:lang w:val="en-US"/>
        </w:rPr>
        <w:t>B1</w:t>
      </w:r>
      <w:r w:rsidR="001C1093" w:rsidRPr="006640CF">
        <w:rPr>
          <w:rFonts w:cs="Calibri"/>
          <w:i/>
          <w:sz w:val="24"/>
          <w:szCs w:val="24"/>
          <w:lang w:val="en-US"/>
        </w:rPr>
        <w:t xml:space="preserve"> (Key for Schools). </w:t>
      </w:r>
      <w:proofErr w:type="spellStart"/>
      <w:r w:rsidR="001C1093" w:rsidRPr="00C71F04">
        <w:rPr>
          <w:rFonts w:cs="Calibri"/>
          <w:i/>
          <w:sz w:val="24"/>
          <w:szCs w:val="24"/>
          <w:lang w:val="es-AR"/>
        </w:rPr>
        <w:t>Student’s</w:t>
      </w:r>
      <w:proofErr w:type="spellEnd"/>
      <w:r w:rsidR="001C1093" w:rsidRPr="00C71F04">
        <w:rPr>
          <w:rFonts w:cs="Calibri"/>
          <w:i/>
          <w:sz w:val="24"/>
          <w:szCs w:val="24"/>
          <w:lang w:val="es-AR"/>
        </w:rPr>
        <w:t xml:space="preserve"> Book. </w:t>
      </w:r>
      <w:proofErr w:type="spellStart"/>
      <w:r w:rsidR="001C1093" w:rsidRPr="00C71F04">
        <w:rPr>
          <w:rFonts w:cs="Calibri"/>
          <w:i/>
          <w:sz w:val="24"/>
          <w:szCs w:val="24"/>
          <w:lang w:val="es-AR"/>
        </w:rPr>
        <w:t>Second</w:t>
      </w:r>
      <w:proofErr w:type="spellEnd"/>
      <w:r w:rsidR="001C1093" w:rsidRPr="00C71F04">
        <w:rPr>
          <w:rFonts w:cs="Calibri"/>
          <w:i/>
          <w:sz w:val="24"/>
          <w:szCs w:val="24"/>
          <w:lang w:val="es-AR"/>
        </w:rPr>
        <w:t xml:space="preserve"> </w:t>
      </w:r>
      <w:proofErr w:type="spellStart"/>
      <w:r w:rsidR="001C1093" w:rsidRPr="00C71F04">
        <w:rPr>
          <w:rFonts w:cs="Calibri"/>
          <w:i/>
          <w:sz w:val="24"/>
          <w:szCs w:val="24"/>
          <w:lang w:val="es-AR"/>
        </w:rPr>
        <w:t>Edition</w:t>
      </w:r>
      <w:proofErr w:type="spellEnd"/>
      <w:r w:rsidR="001C1093" w:rsidRPr="00C71F04">
        <w:rPr>
          <w:rFonts w:cs="Calibri"/>
          <w:sz w:val="24"/>
          <w:szCs w:val="24"/>
          <w:lang w:val="es-AR"/>
        </w:rPr>
        <w:t xml:space="preserve"> </w:t>
      </w:r>
      <w:proofErr w:type="spellStart"/>
      <w:r w:rsidR="001C1093" w:rsidRPr="00C71F04">
        <w:rPr>
          <w:rFonts w:cs="Calibri"/>
          <w:sz w:val="24"/>
          <w:szCs w:val="24"/>
          <w:lang w:val="es-AR"/>
        </w:rPr>
        <w:t>England</w:t>
      </w:r>
      <w:proofErr w:type="spellEnd"/>
      <w:r w:rsidR="001C1093" w:rsidRPr="00C71F04">
        <w:rPr>
          <w:rFonts w:cs="Calibri"/>
          <w:sz w:val="24"/>
          <w:szCs w:val="24"/>
          <w:lang w:val="es-AR"/>
        </w:rPr>
        <w:t xml:space="preserve">: Pearson </w:t>
      </w:r>
      <w:proofErr w:type="spellStart"/>
      <w:r w:rsidR="001C1093" w:rsidRPr="00C71F04">
        <w:rPr>
          <w:rFonts w:cs="Calibri"/>
          <w:sz w:val="24"/>
          <w:szCs w:val="24"/>
          <w:lang w:val="es-AR"/>
        </w:rPr>
        <w:t>Education</w:t>
      </w:r>
      <w:proofErr w:type="spellEnd"/>
      <w:r w:rsidR="001C1093" w:rsidRPr="00C71F04">
        <w:rPr>
          <w:rFonts w:cs="Calibri"/>
          <w:sz w:val="24"/>
          <w:szCs w:val="24"/>
          <w:lang w:val="es-AR"/>
        </w:rPr>
        <w:t xml:space="preserve"> </w:t>
      </w:r>
      <w:proofErr w:type="spellStart"/>
      <w:r w:rsidR="001C1093" w:rsidRPr="00C71F04">
        <w:rPr>
          <w:rFonts w:cs="Calibri"/>
          <w:sz w:val="24"/>
          <w:szCs w:val="24"/>
          <w:lang w:val="es-AR"/>
        </w:rPr>
        <w:t>Limited</w:t>
      </w:r>
      <w:proofErr w:type="spellEnd"/>
      <w:r w:rsidR="001C1093" w:rsidRPr="00C71F04">
        <w:rPr>
          <w:rFonts w:cs="Calibri"/>
          <w:sz w:val="24"/>
          <w:szCs w:val="24"/>
          <w:lang w:val="es-AR"/>
        </w:rPr>
        <w:t>.</w:t>
      </w:r>
    </w:p>
    <w:bookmarkEnd w:id="1"/>
    <w:p w14:paraId="12A59A67" w14:textId="0E6929D8" w:rsidR="001C1093" w:rsidRPr="00C71F04" w:rsidRDefault="00F96460" w:rsidP="001C1093">
      <w:pPr>
        <w:pStyle w:val="Prrafodelista"/>
        <w:numPr>
          <w:ilvl w:val="0"/>
          <w:numId w:val="15"/>
        </w:numPr>
        <w:spacing w:after="0" w:line="240" w:lineRule="auto"/>
        <w:rPr>
          <w:rFonts w:cs="Calibri"/>
          <w:sz w:val="24"/>
          <w:szCs w:val="24"/>
          <w:lang w:val="es-AR"/>
        </w:rPr>
      </w:pPr>
      <w:proofErr w:type="spellStart"/>
      <w:r w:rsidRPr="006640CF">
        <w:rPr>
          <w:rFonts w:cs="Calibri"/>
          <w:sz w:val="24"/>
          <w:szCs w:val="24"/>
          <w:lang w:val="en-US"/>
        </w:rPr>
        <w:t>Frino</w:t>
      </w:r>
      <w:proofErr w:type="spellEnd"/>
      <w:r w:rsidR="001C1093" w:rsidRPr="006640CF">
        <w:rPr>
          <w:rFonts w:cs="Calibri"/>
          <w:sz w:val="24"/>
          <w:szCs w:val="24"/>
          <w:lang w:val="en-US"/>
        </w:rPr>
        <w:t xml:space="preserve">, </w:t>
      </w:r>
      <w:r w:rsidRPr="006640CF">
        <w:rPr>
          <w:rFonts w:cs="Calibri"/>
          <w:sz w:val="24"/>
          <w:szCs w:val="24"/>
          <w:lang w:val="en-US"/>
        </w:rPr>
        <w:t>Lucy; Warwick, Lindsay</w:t>
      </w:r>
      <w:r w:rsidR="001C1093" w:rsidRPr="006640CF">
        <w:rPr>
          <w:rFonts w:cs="Calibri"/>
          <w:sz w:val="24"/>
          <w:szCs w:val="24"/>
          <w:lang w:val="en-US"/>
        </w:rPr>
        <w:t xml:space="preserve"> (201</w:t>
      </w:r>
      <w:r w:rsidRPr="006640CF">
        <w:rPr>
          <w:rFonts w:cs="Calibri"/>
          <w:sz w:val="24"/>
          <w:szCs w:val="24"/>
          <w:lang w:val="en-US"/>
        </w:rPr>
        <w:t>9</w:t>
      </w:r>
      <w:r w:rsidR="001C1093" w:rsidRPr="006640CF">
        <w:rPr>
          <w:rFonts w:cs="Calibri"/>
          <w:sz w:val="24"/>
          <w:szCs w:val="24"/>
          <w:lang w:val="en-US"/>
        </w:rPr>
        <w:t xml:space="preserve">) </w:t>
      </w:r>
      <w:r w:rsidR="001C1093" w:rsidRPr="006640CF">
        <w:rPr>
          <w:rFonts w:cs="Calibri"/>
          <w:i/>
          <w:sz w:val="24"/>
          <w:szCs w:val="24"/>
          <w:lang w:val="en-US"/>
        </w:rPr>
        <w:t xml:space="preserve">Gold Experience </w:t>
      </w:r>
      <w:r w:rsidRPr="006640CF">
        <w:rPr>
          <w:rFonts w:cs="Calibri"/>
          <w:i/>
          <w:sz w:val="24"/>
          <w:szCs w:val="24"/>
          <w:lang w:val="en-US"/>
        </w:rPr>
        <w:t>B1</w:t>
      </w:r>
      <w:r w:rsidR="001C1093" w:rsidRPr="006640CF">
        <w:rPr>
          <w:rFonts w:cs="Calibri"/>
          <w:i/>
          <w:sz w:val="24"/>
          <w:szCs w:val="24"/>
          <w:lang w:val="en-US"/>
        </w:rPr>
        <w:t xml:space="preserve"> (Key for Schools). </w:t>
      </w:r>
      <w:proofErr w:type="spellStart"/>
      <w:r w:rsidR="001C1093" w:rsidRPr="00C71F04">
        <w:rPr>
          <w:rFonts w:cs="Calibri"/>
          <w:i/>
          <w:sz w:val="24"/>
          <w:szCs w:val="24"/>
          <w:lang w:val="es-AR"/>
        </w:rPr>
        <w:t>Workbook</w:t>
      </w:r>
      <w:proofErr w:type="spellEnd"/>
      <w:r w:rsidR="001C1093" w:rsidRPr="00C71F04">
        <w:rPr>
          <w:rFonts w:cs="Calibri"/>
          <w:i/>
          <w:sz w:val="24"/>
          <w:szCs w:val="24"/>
          <w:lang w:val="es-AR"/>
        </w:rPr>
        <w:t xml:space="preserve">. </w:t>
      </w:r>
      <w:proofErr w:type="spellStart"/>
      <w:r w:rsidR="001C1093" w:rsidRPr="00C71F04">
        <w:rPr>
          <w:rFonts w:cs="Calibri"/>
          <w:i/>
          <w:sz w:val="24"/>
          <w:szCs w:val="24"/>
          <w:lang w:val="es-AR"/>
        </w:rPr>
        <w:t>Second</w:t>
      </w:r>
      <w:proofErr w:type="spellEnd"/>
      <w:r w:rsidR="001C1093" w:rsidRPr="00C71F04">
        <w:rPr>
          <w:rFonts w:cs="Calibri"/>
          <w:i/>
          <w:sz w:val="24"/>
          <w:szCs w:val="24"/>
          <w:lang w:val="es-AR"/>
        </w:rPr>
        <w:t xml:space="preserve"> </w:t>
      </w:r>
      <w:proofErr w:type="spellStart"/>
      <w:r w:rsidR="001C1093" w:rsidRPr="00C71F04">
        <w:rPr>
          <w:rFonts w:cs="Calibri"/>
          <w:i/>
          <w:sz w:val="24"/>
          <w:szCs w:val="24"/>
          <w:lang w:val="es-AR"/>
        </w:rPr>
        <w:t>Edition</w:t>
      </w:r>
      <w:proofErr w:type="spellEnd"/>
      <w:r w:rsidR="001C1093" w:rsidRPr="00C71F04">
        <w:rPr>
          <w:rFonts w:cs="Calibri"/>
          <w:sz w:val="24"/>
          <w:szCs w:val="24"/>
          <w:lang w:val="es-AR"/>
        </w:rPr>
        <w:t xml:space="preserve"> </w:t>
      </w:r>
      <w:proofErr w:type="spellStart"/>
      <w:r w:rsidR="001C1093" w:rsidRPr="00C71F04">
        <w:rPr>
          <w:rFonts w:cs="Calibri"/>
          <w:sz w:val="24"/>
          <w:szCs w:val="24"/>
          <w:lang w:val="es-AR"/>
        </w:rPr>
        <w:t>England</w:t>
      </w:r>
      <w:proofErr w:type="spellEnd"/>
      <w:r w:rsidR="001C1093" w:rsidRPr="00C71F04">
        <w:rPr>
          <w:rFonts w:cs="Calibri"/>
          <w:sz w:val="24"/>
          <w:szCs w:val="24"/>
          <w:lang w:val="es-AR"/>
        </w:rPr>
        <w:t xml:space="preserve">: Pearson </w:t>
      </w:r>
      <w:proofErr w:type="spellStart"/>
      <w:r w:rsidR="001C1093" w:rsidRPr="00C71F04">
        <w:rPr>
          <w:rFonts w:cs="Calibri"/>
          <w:sz w:val="24"/>
          <w:szCs w:val="24"/>
          <w:lang w:val="es-AR"/>
        </w:rPr>
        <w:t>Education</w:t>
      </w:r>
      <w:proofErr w:type="spellEnd"/>
      <w:r w:rsidR="001C1093" w:rsidRPr="00C71F04">
        <w:rPr>
          <w:rFonts w:cs="Calibri"/>
          <w:sz w:val="24"/>
          <w:szCs w:val="24"/>
          <w:lang w:val="es-AR"/>
        </w:rPr>
        <w:t xml:space="preserve"> </w:t>
      </w:r>
      <w:proofErr w:type="spellStart"/>
      <w:r w:rsidR="001C1093" w:rsidRPr="00C71F04">
        <w:rPr>
          <w:rFonts w:cs="Calibri"/>
          <w:sz w:val="24"/>
          <w:szCs w:val="24"/>
          <w:lang w:val="es-AR"/>
        </w:rPr>
        <w:t>Limited</w:t>
      </w:r>
      <w:proofErr w:type="spellEnd"/>
      <w:r w:rsidR="001C1093" w:rsidRPr="00C71F04">
        <w:rPr>
          <w:rFonts w:cs="Calibri"/>
          <w:sz w:val="24"/>
          <w:szCs w:val="24"/>
          <w:lang w:val="es-AR"/>
        </w:rPr>
        <w:t>.</w:t>
      </w:r>
    </w:p>
    <w:p w14:paraId="76212CDE" w14:textId="161EADC4" w:rsidR="001C1093" w:rsidRPr="00C71F04" w:rsidRDefault="00F96460" w:rsidP="001C1093">
      <w:pPr>
        <w:pStyle w:val="Prrafodelista"/>
        <w:numPr>
          <w:ilvl w:val="0"/>
          <w:numId w:val="15"/>
        </w:numPr>
        <w:spacing w:after="0" w:line="240" w:lineRule="auto"/>
        <w:rPr>
          <w:rFonts w:cs="Calibri"/>
          <w:sz w:val="24"/>
          <w:szCs w:val="24"/>
          <w:lang w:val="es-AR"/>
        </w:rPr>
      </w:pPr>
      <w:r w:rsidRPr="006640CF">
        <w:rPr>
          <w:rFonts w:cs="Calibri"/>
          <w:sz w:val="24"/>
          <w:szCs w:val="24"/>
          <w:lang w:val="en-US"/>
        </w:rPr>
        <w:t>Edwards</w:t>
      </w:r>
      <w:r w:rsidR="001C1093" w:rsidRPr="006640CF">
        <w:rPr>
          <w:rFonts w:cs="Calibri"/>
          <w:sz w:val="24"/>
          <w:szCs w:val="24"/>
          <w:lang w:val="en-US"/>
        </w:rPr>
        <w:t>, L</w:t>
      </w:r>
      <w:r w:rsidRPr="006640CF">
        <w:rPr>
          <w:rFonts w:cs="Calibri"/>
          <w:sz w:val="24"/>
          <w:szCs w:val="24"/>
          <w:lang w:val="en-US"/>
        </w:rPr>
        <w:t>ynda; Warwick, Lindsay</w:t>
      </w:r>
      <w:r w:rsidR="001C1093" w:rsidRPr="006640CF">
        <w:rPr>
          <w:rFonts w:cs="Calibri"/>
          <w:sz w:val="24"/>
          <w:szCs w:val="24"/>
          <w:lang w:val="en-US"/>
        </w:rPr>
        <w:t xml:space="preserve"> (201</w:t>
      </w:r>
      <w:r w:rsidRPr="006640CF">
        <w:rPr>
          <w:rFonts w:cs="Calibri"/>
          <w:sz w:val="24"/>
          <w:szCs w:val="24"/>
          <w:lang w:val="en-US"/>
        </w:rPr>
        <w:t>9</w:t>
      </w:r>
      <w:r w:rsidR="001C1093" w:rsidRPr="006640CF">
        <w:rPr>
          <w:rFonts w:cs="Calibri"/>
          <w:sz w:val="24"/>
          <w:szCs w:val="24"/>
          <w:lang w:val="en-US"/>
        </w:rPr>
        <w:t xml:space="preserve">) </w:t>
      </w:r>
      <w:r w:rsidR="001C1093" w:rsidRPr="006640CF">
        <w:rPr>
          <w:rFonts w:cs="Calibri"/>
          <w:i/>
          <w:sz w:val="24"/>
          <w:szCs w:val="24"/>
          <w:lang w:val="en-US"/>
        </w:rPr>
        <w:t xml:space="preserve">Gold Experience </w:t>
      </w:r>
      <w:r w:rsidRPr="006640CF">
        <w:rPr>
          <w:rFonts w:cs="Calibri"/>
          <w:i/>
          <w:sz w:val="24"/>
          <w:szCs w:val="24"/>
          <w:lang w:val="en-US"/>
        </w:rPr>
        <w:t>B1</w:t>
      </w:r>
      <w:r w:rsidR="001C1093" w:rsidRPr="006640CF">
        <w:rPr>
          <w:rFonts w:cs="Calibri"/>
          <w:i/>
          <w:sz w:val="24"/>
          <w:szCs w:val="24"/>
          <w:lang w:val="en-US"/>
        </w:rPr>
        <w:t xml:space="preserve"> (Key for Schools). </w:t>
      </w:r>
      <w:proofErr w:type="spellStart"/>
      <w:r w:rsidR="001C1093" w:rsidRPr="00C71F04">
        <w:rPr>
          <w:rFonts w:cs="Calibri"/>
          <w:i/>
          <w:sz w:val="24"/>
          <w:szCs w:val="24"/>
          <w:lang w:val="es-AR"/>
        </w:rPr>
        <w:t>Teacher’s</w:t>
      </w:r>
      <w:proofErr w:type="spellEnd"/>
      <w:r w:rsidR="001C1093" w:rsidRPr="00C71F04">
        <w:rPr>
          <w:rFonts w:cs="Calibri"/>
          <w:i/>
          <w:sz w:val="24"/>
          <w:szCs w:val="24"/>
          <w:lang w:val="es-AR"/>
        </w:rPr>
        <w:t xml:space="preserve"> Book. </w:t>
      </w:r>
      <w:proofErr w:type="spellStart"/>
      <w:r w:rsidR="001C1093" w:rsidRPr="00C71F04">
        <w:rPr>
          <w:rFonts w:cs="Calibri"/>
          <w:i/>
          <w:sz w:val="24"/>
          <w:szCs w:val="24"/>
          <w:lang w:val="es-AR"/>
        </w:rPr>
        <w:t>Second</w:t>
      </w:r>
      <w:proofErr w:type="spellEnd"/>
      <w:r w:rsidR="001C1093" w:rsidRPr="00C71F04">
        <w:rPr>
          <w:rFonts w:cs="Calibri"/>
          <w:i/>
          <w:sz w:val="24"/>
          <w:szCs w:val="24"/>
          <w:lang w:val="es-AR"/>
        </w:rPr>
        <w:t xml:space="preserve"> </w:t>
      </w:r>
      <w:proofErr w:type="spellStart"/>
      <w:r w:rsidR="001C1093" w:rsidRPr="00C71F04">
        <w:rPr>
          <w:rFonts w:cs="Calibri"/>
          <w:i/>
          <w:sz w:val="24"/>
          <w:szCs w:val="24"/>
          <w:lang w:val="es-AR"/>
        </w:rPr>
        <w:t>Edition</w:t>
      </w:r>
      <w:proofErr w:type="spellEnd"/>
      <w:r w:rsidR="001C1093" w:rsidRPr="00C71F04">
        <w:rPr>
          <w:rFonts w:cs="Calibri"/>
          <w:sz w:val="24"/>
          <w:szCs w:val="24"/>
          <w:lang w:val="es-AR"/>
        </w:rPr>
        <w:t xml:space="preserve"> </w:t>
      </w:r>
      <w:proofErr w:type="spellStart"/>
      <w:r w:rsidR="001C1093" w:rsidRPr="00C71F04">
        <w:rPr>
          <w:rFonts w:cs="Calibri"/>
          <w:sz w:val="24"/>
          <w:szCs w:val="24"/>
          <w:lang w:val="es-AR"/>
        </w:rPr>
        <w:t>England</w:t>
      </w:r>
      <w:proofErr w:type="spellEnd"/>
      <w:r w:rsidR="001C1093" w:rsidRPr="00C71F04">
        <w:rPr>
          <w:rFonts w:cs="Calibri"/>
          <w:sz w:val="24"/>
          <w:szCs w:val="24"/>
          <w:lang w:val="es-AR"/>
        </w:rPr>
        <w:t xml:space="preserve">: Pearson </w:t>
      </w:r>
      <w:proofErr w:type="spellStart"/>
      <w:r w:rsidR="001C1093" w:rsidRPr="00C71F04">
        <w:rPr>
          <w:rFonts w:cs="Calibri"/>
          <w:sz w:val="24"/>
          <w:szCs w:val="24"/>
          <w:lang w:val="es-AR"/>
        </w:rPr>
        <w:t>Education</w:t>
      </w:r>
      <w:proofErr w:type="spellEnd"/>
      <w:r w:rsidR="001C1093" w:rsidRPr="00C71F04">
        <w:rPr>
          <w:rFonts w:cs="Calibri"/>
          <w:sz w:val="24"/>
          <w:szCs w:val="24"/>
          <w:lang w:val="es-AR"/>
        </w:rPr>
        <w:t xml:space="preserve"> </w:t>
      </w:r>
      <w:proofErr w:type="spellStart"/>
      <w:r w:rsidR="001C1093" w:rsidRPr="00C71F04">
        <w:rPr>
          <w:rFonts w:cs="Calibri"/>
          <w:sz w:val="24"/>
          <w:szCs w:val="24"/>
          <w:lang w:val="es-AR"/>
        </w:rPr>
        <w:t>Limited</w:t>
      </w:r>
      <w:proofErr w:type="spellEnd"/>
      <w:r w:rsidR="001C1093" w:rsidRPr="00C71F04">
        <w:rPr>
          <w:rFonts w:cs="Calibri"/>
          <w:sz w:val="24"/>
          <w:szCs w:val="24"/>
          <w:lang w:val="es-AR"/>
        </w:rPr>
        <w:t>.</w:t>
      </w:r>
    </w:p>
    <w:p w14:paraId="434335D4" w14:textId="77777777" w:rsidR="0081222A" w:rsidRPr="00C71F04" w:rsidRDefault="0081222A" w:rsidP="0081222A">
      <w:pPr>
        <w:pStyle w:val="Prrafodelista"/>
        <w:numPr>
          <w:ilvl w:val="0"/>
          <w:numId w:val="15"/>
        </w:numPr>
        <w:spacing w:after="0" w:line="240" w:lineRule="auto"/>
        <w:rPr>
          <w:rFonts w:asciiTheme="minorHAnsi" w:hAnsiTheme="minorHAnsi" w:cstheme="minorHAnsi"/>
          <w:lang w:val="es-AR"/>
        </w:rPr>
      </w:pPr>
      <w:proofErr w:type="spellStart"/>
      <w:r w:rsidRPr="00C71F04">
        <w:rPr>
          <w:rFonts w:asciiTheme="minorHAnsi" w:hAnsiTheme="minorHAnsi" w:cstheme="minorHAnsi"/>
          <w:lang w:val="es-AR"/>
        </w:rPr>
        <w:t>Netbook</w:t>
      </w:r>
      <w:proofErr w:type="spellEnd"/>
      <w:r w:rsidRPr="00C71F04">
        <w:rPr>
          <w:rFonts w:asciiTheme="minorHAnsi" w:hAnsiTheme="minorHAnsi" w:cstheme="minorHAnsi"/>
          <w:lang w:val="es-AR"/>
        </w:rPr>
        <w:t>.</w:t>
      </w:r>
    </w:p>
    <w:p w14:paraId="0474E627" w14:textId="77777777" w:rsidR="0081222A" w:rsidRPr="00C71F04" w:rsidRDefault="0081222A" w:rsidP="0081222A">
      <w:pPr>
        <w:pStyle w:val="Prrafodelista"/>
        <w:numPr>
          <w:ilvl w:val="0"/>
          <w:numId w:val="15"/>
        </w:numPr>
        <w:spacing w:after="0" w:line="240" w:lineRule="auto"/>
        <w:rPr>
          <w:rFonts w:asciiTheme="minorHAnsi" w:hAnsiTheme="minorHAnsi" w:cstheme="minorHAnsi"/>
          <w:lang w:val="es-AR"/>
        </w:rPr>
      </w:pPr>
      <w:r w:rsidRPr="00C71F04">
        <w:rPr>
          <w:rFonts w:asciiTheme="minorHAnsi" w:hAnsiTheme="minorHAnsi" w:cstheme="minorHAnsi"/>
          <w:lang w:val="es-AR"/>
        </w:rPr>
        <w:t>Diccionario bilingüe y monolingüe para consulta personal.</w:t>
      </w:r>
    </w:p>
    <w:p w14:paraId="13AE1B5F" w14:textId="77777777" w:rsidR="0081222A" w:rsidRPr="00C71F04" w:rsidRDefault="0081222A" w:rsidP="0081222A">
      <w:pPr>
        <w:pStyle w:val="Prrafodelista"/>
        <w:numPr>
          <w:ilvl w:val="0"/>
          <w:numId w:val="15"/>
        </w:numPr>
        <w:spacing w:after="0" w:line="240" w:lineRule="auto"/>
        <w:jc w:val="both"/>
        <w:rPr>
          <w:rFonts w:cs="Calibri"/>
          <w:sz w:val="24"/>
          <w:szCs w:val="24"/>
          <w:lang w:val="es-AR"/>
        </w:rPr>
      </w:pPr>
      <w:r w:rsidRPr="00C71F04">
        <w:rPr>
          <w:rFonts w:cs="Calibri"/>
          <w:sz w:val="24"/>
          <w:szCs w:val="24"/>
          <w:lang w:val="es-AR"/>
        </w:rPr>
        <w:t>Lectura extensiva de un libro asignado por el docente.</w:t>
      </w:r>
    </w:p>
    <w:p w14:paraId="195CBDA4" w14:textId="77777777" w:rsidR="0081222A" w:rsidRPr="00C71F04" w:rsidRDefault="0081222A" w:rsidP="0081222A">
      <w:pPr>
        <w:spacing w:after="0" w:line="240" w:lineRule="auto"/>
        <w:ind w:left="720"/>
        <w:rPr>
          <w:rFonts w:cs="Calibri"/>
        </w:rPr>
      </w:pPr>
      <w:r w:rsidRPr="00C71F04">
        <w:rPr>
          <w:rFonts w:cs="Calibri"/>
          <w:b/>
          <w:noProof/>
        </w:rPr>
        <w:t>Fuentes electrónicas:</w:t>
      </w:r>
      <w:r w:rsidRPr="00C71F04">
        <w:rPr>
          <w:rFonts w:cs="Calibri"/>
          <w:noProof/>
        </w:rPr>
        <w:t xml:space="preserve"> </w:t>
      </w:r>
    </w:p>
    <w:p w14:paraId="15E403EA" w14:textId="77777777" w:rsidR="0081222A" w:rsidRPr="00C71F04" w:rsidRDefault="0081222A" w:rsidP="0081222A">
      <w:pPr>
        <w:pStyle w:val="Prrafodelista"/>
        <w:numPr>
          <w:ilvl w:val="0"/>
          <w:numId w:val="11"/>
        </w:numPr>
        <w:ind w:left="1701"/>
        <w:rPr>
          <w:rFonts w:cs="Calibri"/>
          <w:noProof/>
          <w:lang w:val="es-AR"/>
        </w:rPr>
      </w:pPr>
      <w:r w:rsidRPr="00C71F04">
        <w:rPr>
          <w:rFonts w:cs="Calibri"/>
          <w:noProof/>
          <w:lang w:val="es-AR"/>
        </w:rPr>
        <w:t>Oxford Dictionaries</w:t>
      </w:r>
    </w:p>
    <w:p w14:paraId="6776D87C" w14:textId="77777777" w:rsidR="0081222A" w:rsidRPr="00C71F04" w:rsidRDefault="00D56A56" w:rsidP="0081222A">
      <w:pPr>
        <w:pStyle w:val="Prrafodelista"/>
        <w:ind w:left="1701"/>
        <w:rPr>
          <w:rFonts w:cs="Calibri"/>
          <w:lang w:val="es-AR"/>
        </w:rPr>
      </w:pPr>
      <w:hyperlink r:id="rId8" w:history="1">
        <w:r w:rsidR="0081222A" w:rsidRPr="00C71F04">
          <w:rPr>
            <w:rStyle w:val="Hipervnculo"/>
            <w:rFonts w:cs="Calibri"/>
            <w:lang w:val="es-AR"/>
          </w:rPr>
          <w:t>http://oxforddictionaries.com</w:t>
        </w:r>
      </w:hyperlink>
    </w:p>
    <w:p w14:paraId="555BFAE4" w14:textId="77777777" w:rsidR="0081222A" w:rsidRPr="00C71F04" w:rsidRDefault="0081222A" w:rsidP="0081222A">
      <w:pPr>
        <w:pStyle w:val="Prrafodelista"/>
        <w:numPr>
          <w:ilvl w:val="0"/>
          <w:numId w:val="11"/>
        </w:numPr>
        <w:ind w:left="1701"/>
        <w:rPr>
          <w:rFonts w:cs="Calibri"/>
          <w:lang w:val="es-AR"/>
        </w:rPr>
      </w:pPr>
      <w:proofErr w:type="spellStart"/>
      <w:r w:rsidRPr="00C71F04">
        <w:rPr>
          <w:rFonts w:cs="Calibri"/>
          <w:lang w:val="es-AR"/>
        </w:rPr>
        <w:t>Merrian</w:t>
      </w:r>
      <w:proofErr w:type="spellEnd"/>
      <w:r w:rsidRPr="00C71F04">
        <w:rPr>
          <w:rFonts w:cs="Calibri"/>
          <w:lang w:val="es-AR"/>
        </w:rPr>
        <w:t xml:space="preserve"> </w:t>
      </w:r>
      <w:proofErr w:type="spellStart"/>
      <w:r w:rsidRPr="00C71F04">
        <w:rPr>
          <w:rFonts w:cs="Calibri"/>
          <w:lang w:val="es-AR"/>
        </w:rPr>
        <w:t>Webster</w:t>
      </w:r>
      <w:proofErr w:type="spellEnd"/>
      <w:r w:rsidRPr="00C71F04">
        <w:rPr>
          <w:rFonts w:cs="Calibri"/>
          <w:lang w:val="es-AR"/>
        </w:rPr>
        <w:t xml:space="preserve"> </w:t>
      </w:r>
      <w:proofErr w:type="spellStart"/>
      <w:r w:rsidRPr="00C71F04">
        <w:rPr>
          <w:rFonts w:cs="Calibri"/>
          <w:lang w:val="es-AR"/>
        </w:rPr>
        <w:t>Spanish</w:t>
      </w:r>
      <w:proofErr w:type="spellEnd"/>
      <w:r w:rsidRPr="00C71F04">
        <w:rPr>
          <w:rFonts w:cs="Calibri"/>
          <w:lang w:val="es-AR"/>
        </w:rPr>
        <w:t xml:space="preserve"> English </w:t>
      </w:r>
      <w:proofErr w:type="spellStart"/>
      <w:r w:rsidRPr="00C71F04">
        <w:rPr>
          <w:rFonts w:cs="Calibri"/>
          <w:lang w:val="es-AR"/>
        </w:rPr>
        <w:t>dictionaries</w:t>
      </w:r>
      <w:proofErr w:type="spellEnd"/>
    </w:p>
    <w:p w14:paraId="44B4E19B" w14:textId="77777777" w:rsidR="0081222A" w:rsidRPr="00C71F04" w:rsidRDefault="00D56A56" w:rsidP="0081222A">
      <w:pPr>
        <w:pStyle w:val="Prrafodelista"/>
        <w:ind w:left="1701"/>
        <w:rPr>
          <w:rFonts w:cs="Calibri"/>
          <w:sz w:val="18"/>
          <w:lang w:val="es-AR"/>
        </w:rPr>
      </w:pPr>
      <w:hyperlink r:id="rId9" w:history="1">
        <w:r w:rsidR="0081222A" w:rsidRPr="00C71F04">
          <w:rPr>
            <w:rStyle w:val="Hipervnculo"/>
            <w:rFonts w:cs="Calibri"/>
            <w:lang w:val="es-AR"/>
          </w:rPr>
          <w:t>http://www.merriam-webster.com/</w:t>
        </w:r>
      </w:hyperlink>
    </w:p>
    <w:p w14:paraId="6A3FDCE9" w14:textId="77777777" w:rsidR="0081222A" w:rsidRPr="00C71F04" w:rsidRDefault="0081222A" w:rsidP="0081222A">
      <w:pPr>
        <w:pStyle w:val="Prrafodelista"/>
        <w:numPr>
          <w:ilvl w:val="0"/>
          <w:numId w:val="11"/>
        </w:numPr>
        <w:spacing w:after="0"/>
        <w:ind w:left="1701"/>
        <w:rPr>
          <w:rFonts w:cs="Calibri"/>
          <w:lang w:val="es-AR"/>
        </w:rPr>
      </w:pPr>
      <w:r w:rsidRPr="00C71F04">
        <w:rPr>
          <w:rFonts w:cs="Calibri"/>
          <w:lang w:val="es-AR"/>
        </w:rPr>
        <w:t xml:space="preserve">British Council: </w:t>
      </w:r>
      <w:proofErr w:type="spellStart"/>
      <w:r w:rsidRPr="00C71F04">
        <w:rPr>
          <w:rFonts w:cs="Calibri"/>
          <w:lang w:val="es-AR"/>
        </w:rPr>
        <w:t>Learn</w:t>
      </w:r>
      <w:proofErr w:type="spellEnd"/>
      <w:r w:rsidRPr="00C71F04">
        <w:rPr>
          <w:rFonts w:cs="Calibri"/>
          <w:lang w:val="es-AR"/>
        </w:rPr>
        <w:t xml:space="preserve"> English </w:t>
      </w:r>
    </w:p>
    <w:p w14:paraId="2F0ABC2C" w14:textId="77777777" w:rsidR="0081222A" w:rsidRPr="00C71F04" w:rsidRDefault="00D56A56" w:rsidP="0081222A">
      <w:pPr>
        <w:pStyle w:val="Prrafodelista"/>
        <w:spacing w:after="0"/>
        <w:ind w:left="1701"/>
        <w:rPr>
          <w:rFonts w:cs="Calibri"/>
          <w:lang w:val="es-AR"/>
        </w:rPr>
      </w:pPr>
      <w:hyperlink r:id="rId10" w:history="1">
        <w:r w:rsidR="0081222A" w:rsidRPr="00C71F04">
          <w:rPr>
            <w:rStyle w:val="Hipervnculo"/>
            <w:rFonts w:cs="Calibri"/>
            <w:lang w:val="es-AR"/>
          </w:rPr>
          <w:t>http://learnenglish.britishcouncil.org/en/english-grammar</w:t>
        </w:r>
      </w:hyperlink>
    </w:p>
    <w:p w14:paraId="7B67E841" w14:textId="77777777" w:rsidR="00E45AE6" w:rsidRPr="00C71F04" w:rsidRDefault="00E45AE6" w:rsidP="00E45AE6">
      <w:pPr>
        <w:numPr>
          <w:ilvl w:val="0"/>
          <w:numId w:val="11"/>
        </w:numPr>
        <w:spacing w:after="0" w:line="240" w:lineRule="auto"/>
        <w:ind w:left="1701"/>
        <w:rPr>
          <w:rFonts w:cs="Calibri"/>
          <w:sz w:val="24"/>
          <w:szCs w:val="24"/>
        </w:rPr>
      </w:pPr>
      <w:r w:rsidRPr="00C71F04">
        <w:rPr>
          <w:rFonts w:cs="Calibri"/>
          <w:sz w:val="24"/>
          <w:szCs w:val="24"/>
        </w:rPr>
        <w:t>Pearson English online</w:t>
      </w:r>
    </w:p>
    <w:p w14:paraId="5C45FCAC" w14:textId="77777777" w:rsidR="00E45AE6" w:rsidRPr="00C71F04" w:rsidRDefault="00D56A56" w:rsidP="00E45AE6">
      <w:pPr>
        <w:spacing w:after="0" w:line="240" w:lineRule="auto"/>
        <w:ind w:left="1701"/>
        <w:rPr>
          <w:rFonts w:cs="Calibri"/>
          <w:sz w:val="24"/>
          <w:szCs w:val="24"/>
        </w:rPr>
      </w:pPr>
      <w:hyperlink r:id="rId11" w:history="1">
        <w:r w:rsidR="00E45AE6" w:rsidRPr="00C71F04">
          <w:rPr>
            <w:rStyle w:val="Hipervnculo"/>
            <w:rFonts w:cs="Calibri"/>
            <w:sz w:val="24"/>
            <w:szCs w:val="24"/>
          </w:rPr>
          <w:t>www.pearsonenglish.com</w:t>
        </w:r>
      </w:hyperlink>
      <w:r w:rsidR="00E45AE6" w:rsidRPr="00C71F04">
        <w:rPr>
          <w:rFonts w:cs="Calibri"/>
          <w:sz w:val="24"/>
          <w:szCs w:val="24"/>
        </w:rPr>
        <w:t xml:space="preserve"> </w:t>
      </w:r>
    </w:p>
    <w:p w14:paraId="63F86DA7" w14:textId="77777777" w:rsidR="0081222A" w:rsidRPr="00C71F04" w:rsidRDefault="0081222A" w:rsidP="0081222A">
      <w:pPr>
        <w:pStyle w:val="Prrafodelista"/>
        <w:spacing w:after="0" w:line="240" w:lineRule="auto"/>
        <w:rPr>
          <w:rFonts w:asciiTheme="minorHAnsi" w:hAnsiTheme="minorHAnsi" w:cstheme="minorHAnsi"/>
          <w:lang w:val="es-AR"/>
        </w:rPr>
      </w:pPr>
    </w:p>
    <w:p w14:paraId="4C93857F" w14:textId="77777777" w:rsidR="0081222A" w:rsidRPr="00C71F04" w:rsidRDefault="0081222A" w:rsidP="0081222A">
      <w:pPr>
        <w:spacing w:after="0"/>
        <w:jc w:val="both"/>
        <w:rPr>
          <w:rFonts w:asciiTheme="minorHAnsi" w:hAnsiTheme="minorHAnsi" w:cstheme="minorHAnsi"/>
          <w:b/>
          <w:bCs/>
          <w:color w:val="FFFFFF"/>
        </w:rPr>
      </w:pPr>
      <w:r w:rsidRPr="00C71F04">
        <w:rPr>
          <w:rFonts w:asciiTheme="minorHAnsi" w:hAnsiTheme="minorHAnsi" w:cstheme="minorHAnsi"/>
          <w:b/>
          <w:bCs/>
          <w:color w:val="FFFFFF"/>
        </w:rPr>
        <w:t>BFÍABIBIOGRAFÍA</w:t>
      </w:r>
    </w:p>
    <w:p w14:paraId="52752D35" w14:textId="77777777" w:rsidR="0081222A" w:rsidRPr="00C71F04" w:rsidRDefault="0081222A" w:rsidP="0081222A">
      <w:pPr>
        <w:pBdr>
          <w:top w:val="single" w:sz="4" w:space="1" w:color="auto"/>
          <w:left w:val="single" w:sz="4" w:space="4" w:color="auto"/>
          <w:bottom w:val="single" w:sz="4" w:space="1" w:color="auto"/>
          <w:right w:val="single" w:sz="4" w:space="4" w:color="auto"/>
        </w:pBdr>
        <w:shd w:val="clear" w:color="auto" w:fill="4F81BD" w:themeFill="accent1"/>
        <w:jc w:val="both"/>
        <w:rPr>
          <w:rFonts w:asciiTheme="minorHAnsi" w:hAnsiTheme="minorHAnsi" w:cstheme="minorHAnsi"/>
          <w:b/>
          <w:color w:val="FFFFFF" w:themeColor="background1"/>
        </w:rPr>
      </w:pPr>
      <w:r w:rsidRPr="00C71F04">
        <w:rPr>
          <w:rFonts w:asciiTheme="minorHAnsi" w:hAnsiTheme="minorHAnsi" w:cstheme="minorHAnsi"/>
          <w:b/>
          <w:color w:val="FFFFFF" w:themeColor="background1"/>
        </w:rPr>
        <w:t xml:space="preserve">CONDICIONES DE APROBACIÓN </w:t>
      </w:r>
    </w:p>
    <w:p w14:paraId="74541C73" w14:textId="77777777" w:rsidR="0081222A" w:rsidRPr="00C71F04" w:rsidRDefault="00DC683D" w:rsidP="0081222A">
      <w:pPr>
        <w:spacing w:after="0" w:line="360" w:lineRule="auto"/>
        <w:jc w:val="both"/>
        <w:rPr>
          <w:rFonts w:asciiTheme="minorHAnsi" w:hAnsiTheme="minorHAnsi" w:cstheme="minorHAnsi"/>
        </w:rPr>
      </w:pPr>
      <w:r w:rsidRPr="00C71F04">
        <w:rPr>
          <w:rFonts w:asciiTheme="minorHAnsi" w:hAnsiTheme="minorHAnsi" w:cstheme="minorHAnsi"/>
        </w:rPr>
        <w:t xml:space="preserve">Sera virtual o presencial según las disposiciones emitidas de DIGES de forma oportuna. </w:t>
      </w:r>
    </w:p>
    <w:p w14:paraId="59D44B95" w14:textId="77777777" w:rsidR="0081222A" w:rsidRPr="00C71F04" w:rsidRDefault="0081222A" w:rsidP="0081222A">
      <w:pPr>
        <w:pBdr>
          <w:top w:val="single" w:sz="4" w:space="1" w:color="auto"/>
          <w:left w:val="single" w:sz="4" w:space="4" w:color="auto"/>
          <w:bottom w:val="single" w:sz="4" w:space="1" w:color="auto"/>
          <w:right w:val="single" w:sz="4" w:space="4" w:color="auto"/>
        </w:pBdr>
        <w:shd w:val="clear" w:color="auto" w:fill="4F81BD" w:themeFill="accent1"/>
        <w:jc w:val="both"/>
        <w:rPr>
          <w:rFonts w:asciiTheme="minorHAnsi" w:hAnsiTheme="minorHAnsi" w:cstheme="minorHAnsi"/>
          <w:b/>
          <w:color w:val="FFFFFF" w:themeColor="background1"/>
        </w:rPr>
      </w:pPr>
      <w:r w:rsidRPr="00C71F04">
        <w:rPr>
          <w:rFonts w:asciiTheme="minorHAnsi" w:hAnsiTheme="minorHAnsi" w:cstheme="minorHAnsi"/>
          <w:b/>
          <w:color w:val="FFFFFF" w:themeColor="background1"/>
        </w:rPr>
        <w:t>REQUISITOS PARA MESAS DE EXAMEN: DICIEMBRE- FEBRERO- JULIO</w:t>
      </w:r>
    </w:p>
    <w:p w14:paraId="40646ADF" w14:textId="77777777" w:rsidR="0081222A" w:rsidRPr="00C71F04" w:rsidRDefault="0081222A" w:rsidP="0081222A">
      <w:pPr>
        <w:jc w:val="both"/>
        <w:rPr>
          <w:rFonts w:asciiTheme="minorHAnsi" w:hAnsiTheme="minorHAnsi" w:cstheme="minorHAnsi"/>
        </w:rPr>
      </w:pPr>
      <w:r w:rsidRPr="00C71F04">
        <w:rPr>
          <w:rFonts w:asciiTheme="minorHAnsi" w:hAnsiTheme="minorHAnsi" w:cstheme="minorHAnsi"/>
        </w:rPr>
        <w:t>El examen escrito (100 puntos) es obligatorio y eliminatorio. El alumno deberá obtener un mínimo de 60 puntos en el examen escrito para acceder al examen oral (también de 100 puntos). Dicho examen es obligatorio también. Las notas de ambas instancias (escrito y oral) se promediarán de lo cual surgirá la nota final que el alumno obtendrá de su examen, siendo 7 (siete) la calificación mínima para aprobar, como indica la Ord. N° 35”.</w:t>
      </w:r>
    </w:p>
    <w:p w14:paraId="6764BB62" w14:textId="77777777" w:rsidR="0081222A" w:rsidRPr="00C71F04" w:rsidRDefault="0081222A" w:rsidP="0081222A">
      <w:pPr>
        <w:jc w:val="both"/>
        <w:rPr>
          <w:rFonts w:asciiTheme="minorHAnsi" w:hAnsiTheme="minorHAnsi" w:cstheme="minorHAnsi"/>
        </w:rPr>
      </w:pPr>
      <w:r w:rsidRPr="00C71F04">
        <w:rPr>
          <w:rFonts w:asciiTheme="minorHAnsi" w:hAnsiTheme="minorHAnsi" w:cstheme="minorHAnsi"/>
        </w:rPr>
        <w:t>El alumno debe preparar la o las historias</w:t>
      </w:r>
      <w:r w:rsidRPr="00C71F04">
        <w:rPr>
          <w:rFonts w:asciiTheme="minorHAnsi" w:hAnsiTheme="minorHAnsi" w:cstheme="minorHAnsi"/>
          <w:b/>
        </w:rPr>
        <w:t>, cuentos cortos o artículos específicos</w:t>
      </w:r>
      <w:r w:rsidRPr="00C71F04">
        <w:rPr>
          <w:rFonts w:asciiTheme="minorHAnsi" w:hAnsiTheme="minorHAnsi" w:cstheme="minorHAnsi"/>
        </w:rPr>
        <w:t xml:space="preserve"> (discurso literario) para la modalidad que se hayan estudiado y trabajado durante el ciclo lectivo para el examen final.</w:t>
      </w:r>
    </w:p>
    <w:p w14:paraId="1E759EA8" w14:textId="77777777" w:rsidR="0081222A" w:rsidRPr="00C71F04" w:rsidRDefault="0081222A" w:rsidP="0081222A">
      <w:pPr>
        <w:spacing w:after="0" w:line="360" w:lineRule="auto"/>
        <w:jc w:val="both"/>
        <w:rPr>
          <w:rFonts w:asciiTheme="minorHAnsi" w:hAnsiTheme="minorHAnsi" w:cstheme="minorHAnsi"/>
          <w:b/>
        </w:rPr>
      </w:pPr>
    </w:p>
    <w:p w14:paraId="215456C5" w14:textId="77777777" w:rsidR="00694A40" w:rsidRPr="00C71F04" w:rsidRDefault="0081222A" w:rsidP="00694A40">
      <w:pPr>
        <w:jc w:val="both"/>
        <w:rPr>
          <w:rFonts w:cs="Calibri"/>
        </w:rPr>
      </w:pPr>
      <w:r w:rsidRPr="00C71F04">
        <w:rPr>
          <w:rFonts w:asciiTheme="minorHAnsi" w:hAnsiTheme="minorHAnsi" w:cstheme="minorHAnsi"/>
        </w:rPr>
        <w:t xml:space="preserve"> </w:t>
      </w:r>
    </w:p>
    <w:p w14:paraId="3B917ED6" w14:textId="77777777" w:rsidR="00824AE3" w:rsidRPr="00C71F04" w:rsidRDefault="00824AE3"/>
    <w:sectPr w:rsidR="00824AE3" w:rsidRPr="00C71F04" w:rsidSect="00EA1268">
      <w:headerReference w:type="default" r:id="rId12"/>
      <w:footerReference w:type="default" r:id="rId13"/>
      <w:pgSz w:w="12240" w:h="15840"/>
      <w:pgMar w:top="850" w:right="1701" w:bottom="1417" w:left="1701" w:header="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69AC1" w14:textId="77777777" w:rsidR="00D56A56" w:rsidRDefault="00D56A56">
      <w:pPr>
        <w:spacing w:after="0" w:line="240" w:lineRule="auto"/>
      </w:pPr>
      <w:r>
        <w:separator/>
      </w:r>
    </w:p>
  </w:endnote>
  <w:endnote w:type="continuationSeparator" w:id="0">
    <w:p w14:paraId="178428E6" w14:textId="77777777" w:rsidR="00D56A56" w:rsidRDefault="00D5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735050"/>
      <w:docPartObj>
        <w:docPartGallery w:val="Page Numbers (Bottom of Page)"/>
        <w:docPartUnique/>
      </w:docPartObj>
    </w:sdtPr>
    <w:sdtEndPr/>
    <w:sdtContent>
      <w:p w14:paraId="0CEE3002" w14:textId="1AC6095D" w:rsidR="00EA1268" w:rsidRDefault="00562ADF">
        <w:pPr>
          <w:pStyle w:val="Piedepgina"/>
        </w:pPr>
        <w:r>
          <w:rPr>
            <w:noProof/>
            <w:lang w:val="es-ES" w:eastAsia="es-ES"/>
          </w:rPr>
          <mc:AlternateContent>
            <mc:Choice Requires="wps">
              <w:drawing>
                <wp:anchor distT="0" distB="0" distL="114300" distR="114300" simplePos="0" relativeHeight="251660288" behindDoc="0" locked="0" layoutInCell="0" allowOverlap="1" wp14:anchorId="118F603D" wp14:editId="49FA1A0C">
                  <wp:simplePos x="0" y="0"/>
                  <wp:positionH relativeFrom="rightMargin">
                    <wp:align>left</wp:align>
                  </wp:positionH>
                  <mc:AlternateContent>
                    <mc:Choice Requires="wp14">
                      <wp:positionV relativeFrom="bottomMargin">
                        <wp14:pctPosVOffset>7000</wp14:pctPosVOffset>
                      </wp:positionV>
                    </mc:Choice>
                    <mc:Fallback>
                      <wp:positionV relativeFrom="page">
                        <wp:posOffset>9221470</wp:posOffset>
                      </wp:positionV>
                    </mc:Fallback>
                  </mc:AlternateContent>
                  <wp:extent cx="368300" cy="274320"/>
                  <wp:effectExtent l="9525" t="9525" r="1270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446BB311" w14:textId="77777777" w:rsidR="00EA1268" w:rsidRDefault="001D51C0">
                              <w:pPr>
                                <w:jc w:val="center"/>
                                <w:rPr>
                                  <w:lang w:val="es-ES"/>
                                </w:rPr>
                              </w:pPr>
                              <w:r>
                                <w:rPr>
                                  <w:lang w:val="es-ES"/>
                                </w:rPr>
                                <w:fldChar w:fldCharType="begin"/>
                              </w:r>
                              <w:r w:rsidR="00EA1268">
                                <w:rPr>
                                  <w:lang w:val="es-ES"/>
                                </w:rPr>
                                <w:instrText xml:space="preserve"> PAGE    \* MERGEFORMAT </w:instrText>
                              </w:r>
                              <w:r>
                                <w:rPr>
                                  <w:lang w:val="es-ES"/>
                                </w:rPr>
                                <w:fldChar w:fldCharType="separate"/>
                              </w:r>
                              <w:r w:rsidR="0080324B" w:rsidRPr="0080324B">
                                <w:rPr>
                                  <w:noProof/>
                                  <w:sz w:val="16"/>
                                  <w:szCs w:val="16"/>
                                </w:rPr>
                                <w:t>5</w:t>
                              </w:r>
                              <w:r>
                                <w:rPr>
                                  <w:lang w:val="es-E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603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Ov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rKRT&#10;r00CAACnBAAADgAAAAAAAAAAAAAAAAAuAgAAZHJzL2Uyb0RvYy54bWxQSwECLQAUAAYACAAAACEA&#10;36NYV9sAAAADAQAADwAAAAAAAAAAAAAAAACnBAAAZHJzL2Rvd25yZXYueG1sUEsFBgAAAAAEAAQA&#10;8wAAAK8FAAAAAA==&#10;" o:allowincell="f" adj="14135" strokecolor="gray [1629]" strokeweight=".25pt">
                  <v:textbox>
                    <w:txbxContent>
                      <w:p w14:paraId="446BB311" w14:textId="77777777" w:rsidR="00EA1268" w:rsidRDefault="001D51C0">
                        <w:pPr>
                          <w:jc w:val="center"/>
                          <w:rPr>
                            <w:lang w:val="es-ES"/>
                          </w:rPr>
                        </w:pPr>
                        <w:r>
                          <w:rPr>
                            <w:lang w:val="es-ES"/>
                          </w:rPr>
                          <w:fldChar w:fldCharType="begin"/>
                        </w:r>
                        <w:r w:rsidR="00EA1268">
                          <w:rPr>
                            <w:lang w:val="es-ES"/>
                          </w:rPr>
                          <w:instrText xml:space="preserve"> PAGE    \* MERGEFORMAT </w:instrText>
                        </w:r>
                        <w:r>
                          <w:rPr>
                            <w:lang w:val="es-ES"/>
                          </w:rPr>
                          <w:fldChar w:fldCharType="separate"/>
                        </w:r>
                        <w:r w:rsidR="0080324B" w:rsidRPr="0080324B">
                          <w:rPr>
                            <w:noProof/>
                            <w:sz w:val="16"/>
                            <w:szCs w:val="16"/>
                          </w:rPr>
                          <w:t>5</w:t>
                        </w:r>
                        <w:r>
                          <w:rPr>
                            <w:lang w:val="es-ES"/>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1BECF" w14:textId="77777777" w:rsidR="00D56A56" w:rsidRDefault="00D56A56">
      <w:pPr>
        <w:spacing w:after="0" w:line="240" w:lineRule="auto"/>
      </w:pPr>
      <w:r>
        <w:separator/>
      </w:r>
    </w:p>
  </w:footnote>
  <w:footnote w:type="continuationSeparator" w:id="0">
    <w:p w14:paraId="7403876B" w14:textId="77777777" w:rsidR="00D56A56" w:rsidRDefault="00D56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745"/>
      <w:gridCol w:w="1093"/>
    </w:tblGrid>
    <w:tr w:rsidR="00EA1268" w14:paraId="38300975" w14:textId="77777777" w:rsidTr="003E043B">
      <w:trPr>
        <w:trHeight w:val="1341"/>
      </w:trPr>
      <w:tc>
        <w:tcPr>
          <w:tcW w:w="7765" w:type="dxa"/>
        </w:tcPr>
        <w:p w14:paraId="7B1E7861" w14:textId="77777777" w:rsidR="00EA1268" w:rsidRPr="000B28B1" w:rsidRDefault="00EA1268" w:rsidP="003E043B">
          <w:pPr>
            <w:pStyle w:val="Encabezado"/>
            <w:jc w:val="right"/>
            <w:rPr>
              <w:rFonts w:ascii="Cambria" w:eastAsia="Times New Roman" w:hAnsi="Cambria"/>
              <w:sz w:val="36"/>
              <w:szCs w:val="36"/>
              <w:lang w:val="es-ES_tradnl"/>
            </w:rPr>
          </w:pPr>
          <w:r>
            <w:rPr>
              <w:rFonts w:ascii="Cambria" w:eastAsia="Times New Roman" w:hAnsi="Cambria"/>
              <w:noProof/>
              <w:sz w:val="36"/>
              <w:szCs w:val="36"/>
              <w:lang w:val="es-ES" w:eastAsia="es-ES"/>
            </w:rPr>
            <w:drawing>
              <wp:anchor distT="0" distB="0" distL="114300" distR="114300" simplePos="0" relativeHeight="251662336" behindDoc="0" locked="0" layoutInCell="1" allowOverlap="1" wp14:anchorId="660CA7E5" wp14:editId="0E91FC79">
                <wp:simplePos x="0" y="0"/>
                <wp:positionH relativeFrom="column">
                  <wp:posOffset>659765</wp:posOffset>
                </wp:positionH>
                <wp:positionV relativeFrom="paragraph">
                  <wp:posOffset>-1905</wp:posOffset>
                </wp:positionV>
                <wp:extent cx="3839845" cy="855345"/>
                <wp:effectExtent l="19050" t="0" r="825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3839845" cy="855345"/>
                        </a:xfrm>
                        <a:prstGeom prst="rect">
                          <a:avLst/>
                        </a:prstGeom>
                        <a:noFill/>
                        <a:ln w="9525">
                          <a:noFill/>
                          <a:miter lim="800000"/>
                          <a:headEnd/>
                          <a:tailEnd/>
                        </a:ln>
                      </pic:spPr>
                    </pic:pic>
                  </a:graphicData>
                </a:graphic>
              </wp:anchor>
            </w:drawing>
          </w:r>
        </w:p>
      </w:tc>
      <w:tc>
        <w:tcPr>
          <w:tcW w:w="1105" w:type="dxa"/>
        </w:tcPr>
        <w:p w14:paraId="5AFD0830" w14:textId="77777777" w:rsidR="00EA1268" w:rsidRDefault="00EA1268" w:rsidP="003E043B">
          <w:pPr>
            <w:pStyle w:val="Encabezado"/>
            <w:rPr>
              <w:rFonts w:ascii="Cambria" w:eastAsia="Times New Roman" w:hAnsi="Cambria"/>
              <w:b/>
              <w:bCs/>
              <w:color w:val="4F81BD"/>
              <w:sz w:val="36"/>
              <w:szCs w:val="36"/>
            </w:rPr>
          </w:pPr>
        </w:p>
      </w:tc>
    </w:tr>
  </w:tbl>
  <w:p w14:paraId="25E79630" w14:textId="77777777" w:rsidR="00FC3733" w:rsidRDefault="00FC3733" w:rsidP="00EA1268">
    <w:pPr>
      <w:pStyle w:val="Encabezado"/>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45D"/>
    <w:multiLevelType w:val="hybridMultilevel"/>
    <w:tmpl w:val="792E4A24"/>
    <w:lvl w:ilvl="0" w:tplc="0C683066">
      <w:numFmt w:val="bullet"/>
      <w:lvlText w:val=""/>
      <w:lvlJc w:val="left"/>
      <w:pPr>
        <w:ind w:left="720" w:hanging="360"/>
      </w:pPr>
      <w:rPr>
        <w:rFonts w:ascii="Wingdings" w:hAnsi="Wingdings"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0F79C8"/>
    <w:multiLevelType w:val="hybridMultilevel"/>
    <w:tmpl w:val="5B7E8B06"/>
    <w:lvl w:ilvl="0" w:tplc="0C683066">
      <w:numFmt w:val="bullet"/>
      <w:lvlText w:val=""/>
      <w:lvlJc w:val="left"/>
      <w:pPr>
        <w:ind w:left="1077" w:hanging="360"/>
      </w:pPr>
      <w:rPr>
        <w:rFonts w:ascii="Wingdings"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14C7E"/>
    <w:multiLevelType w:val="hybridMultilevel"/>
    <w:tmpl w:val="6D5AAEC6"/>
    <w:lvl w:ilvl="0" w:tplc="0C683066">
      <w:numFmt w:val="bullet"/>
      <w:lvlText w:val=""/>
      <w:lvlJc w:val="left"/>
      <w:pPr>
        <w:ind w:left="720" w:hanging="360"/>
      </w:pPr>
      <w:rPr>
        <w:rFonts w:ascii="Wingdings" w:hAnsi="Wingdings" w:cs="Times New Roman"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3176EA4"/>
    <w:multiLevelType w:val="hybridMultilevel"/>
    <w:tmpl w:val="BFCA59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5920164"/>
    <w:multiLevelType w:val="hybridMultilevel"/>
    <w:tmpl w:val="1DFEEF68"/>
    <w:lvl w:ilvl="0" w:tplc="2C0A0001">
      <w:start w:val="1"/>
      <w:numFmt w:val="bullet"/>
      <w:lvlText w:val=""/>
      <w:lvlJc w:val="left"/>
      <w:pPr>
        <w:ind w:left="756" w:hanging="360"/>
      </w:pPr>
      <w:rPr>
        <w:rFonts w:ascii="Symbol" w:hAnsi="Symbol" w:hint="default"/>
      </w:rPr>
    </w:lvl>
    <w:lvl w:ilvl="1" w:tplc="2C0A0003" w:tentative="1">
      <w:start w:val="1"/>
      <w:numFmt w:val="bullet"/>
      <w:lvlText w:val="o"/>
      <w:lvlJc w:val="left"/>
      <w:pPr>
        <w:ind w:left="1476" w:hanging="360"/>
      </w:pPr>
      <w:rPr>
        <w:rFonts w:ascii="Courier New" w:hAnsi="Courier New" w:cs="Courier New" w:hint="default"/>
      </w:rPr>
    </w:lvl>
    <w:lvl w:ilvl="2" w:tplc="2C0A0005" w:tentative="1">
      <w:start w:val="1"/>
      <w:numFmt w:val="bullet"/>
      <w:lvlText w:val=""/>
      <w:lvlJc w:val="left"/>
      <w:pPr>
        <w:ind w:left="2196" w:hanging="360"/>
      </w:pPr>
      <w:rPr>
        <w:rFonts w:ascii="Wingdings" w:hAnsi="Wingdings" w:hint="default"/>
      </w:rPr>
    </w:lvl>
    <w:lvl w:ilvl="3" w:tplc="2C0A0001" w:tentative="1">
      <w:start w:val="1"/>
      <w:numFmt w:val="bullet"/>
      <w:lvlText w:val=""/>
      <w:lvlJc w:val="left"/>
      <w:pPr>
        <w:ind w:left="2916" w:hanging="360"/>
      </w:pPr>
      <w:rPr>
        <w:rFonts w:ascii="Symbol" w:hAnsi="Symbol" w:hint="default"/>
      </w:rPr>
    </w:lvl>
    <w:lvl w:ilvl="4" w:tplc="2C0A0003" w:tentative="1">
      <w:start w:val="1"/>
      <w:numFmt w:val="bullet"/>
      <w:lvlText w:val="o"/>
      <w:lvlJc w:val="left"/>
      <w:pPr>
        <w:ind w:left="3636" w:hanging="360"/>
      </w:pPr>
      <w:rPr>
        <w:rFonts w:ascii="Courier New" w:hAnsi="Courier New" w:cs="Courier New" w:hint="default"/>
      </w:rPr>
    </w:lvl>
    <w:lvl w:ilvl="5" w:tplc="2C0A0005" w:tentative="1">
      <w:start w:val="1"/>
      <w:numFmt w:val="bullet"/>
      <w:lvlText w:val=""/>
      <w:lvlJc w:val="left"/>
      <w:pPr>
        <w:ind w:left="4356" w:hanging="360"/>
      </w:pPr>
      <w:rPr>
        <w:rFonts w:ascii="Wingdings" w:hAnsi="Wingdings" w:hint="default"/>
      </w:rPr>
    </w:lvl>
    <w:lvl w:ilvl="6" w:tplc="2C0A0001" w:tentative="1">
      <w:start w:val="1"/>
      <w:numFmt w:val="bullet"/>
      <w:lvlText w:val=""/>
      <w:lvlJc w:val="left"/>
      <w:pPr>
        <w:ind w:left="5076" w:hanging="360"/>
      </w:pPr>
      <w:rPr>
        <w:rFonts w:ascii="Symbol" w:hAnsi="Symbol" w:hint="default"/>
      </w:rPr>
    </w:lvl>
    <w:lvl w:ilvl="7" w:tplc="2C0A0003" w:tentative="1">
      <w:start w:val="1"/>
      <w:numFmt w:val="bullet"/>
      <w:lvlText w:val="o"/>
      <w:lvlJc w:val="left"/>
      <w:pPr>
        <w:ind w:left="5796" w:hanging="360"/>
      </w:pPr>
      <w:rPr>
        <w:rFonts w:ascii="Courier New" w:hAnsi="Courier New" w:cs="Courier New" w:hint="default"/>
      </w:rPr>
    </w:lvl>
    <w:lvl w:ilvl="8" w:tplc="2C0A0005" w:tentative="1">
      <w:start w:val="1"/>
      <w:numFmt w:val="bullet"/>
      <w:lvlText w:val=""/>
      <w:lvlJc w:val="left"/>
      <w:pPr>
        <w:ind w:left="6516" w:hanging="360"/>
      </w:pPr>
      <w:rPr>
        <w:rFonts w:ascii="Wingdings" w:hAnsi="Wingdings" w:hint="default"/>
      </w:rPr>
    </w:lvl>
  </w:abstractNum>
  <w:abstractNum w:abstractNumId="5">
    <w:nsid w:val="343465CF"/>
    <w:multiLevelType w:val="hybridMultilevel"/>
    <w:tmpl w:val="E5127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831627E"/>
    <w:multiLevelType w:val="hybridMultilevel"/>
    <w:tmpl w:val="D5687BA0"/>
    <w:lvl w:ilvl="0" w:tplc="A63271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E43635"/>
    <w:multiLevelType w:val="hybridMultilevel"/>
    <w:tmpl w:val="F918AC2C"/>
    <w:lvl w:ilvl="0" w:tplc="A632714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7FE2FBF"/>
    <w:multiLevelType w:val="hybridMultilevel"/>
    <w:tmpl w:val="2974A094"/>
    <w:lvl w:ilvl="0" w:tplc="0C683066">
      <w:numFmt w:val="bullet"/>
      <w:lvlText w:val=""/>
      <w:lvlJc w:val="left"/>
      <w:pPr>
        <w:ind w:left="1077" w:hanging="360"/>
      </w:pPr>
      <w:rPr>
        <w:rFonts w:ascii="Wingdings" w:hAnsi="Wingdings" w:cs="Times New Roman" w:hint="default"/>
        <w:color w:val="auto"/>
      </w:rPr>
    </w:lvl>
    <w:lvl w:ilvl="1" w:tplc="2C0A0003" w:tentative="1">
      <w:start w:val="1"/>
      <w:numFmt w:val="bullet"/>
      <w:lvlText w:val="o"/>
      <w:lvlJc w:val="left"/>
      <w:pPr>
        <w:ind w:left="1797" w:hanging="360"/>
      </w:pPr>
      <w:rPr>
        <w:rFonts w:ascii="Courier New" w:hAnsi="Courier New" w:cs="Courier New" w:hint="default"/>
      </w:rPr>
    </w:lvl>
    <w:lvl w:ilvl="2" w:tplc="2C0A0005" w:tentative="1">
      <w:start w:val="1"/>
      <w:numFmt w:val="bullet"/>
      <w:lvlText w:val=""/>
      <w:lvlJc w:val="left"/>
      <w:pPr>
        <w:ind w:left="2517" w:hanging="360"/>
      </w:pPr>
      <w:rPr>
        <w:rFonts w:ascii="Wingdings" w:hAnsi="Wingdings" w:hint="default"/>
      </w:rPr>
    </w:lvl>
    <w:lvl w:ilvl="3" w:tplc="2C0A0001" w:tentative="1">
      <w:start w:val="1"/>
      <w:numFmt w:val="bullet"/>
      <w:lvlText w:val=""/>
      <w:lvlJc w:val="left"/>
      <w:pPr>
        <w:ind w:left="3237" w:hanging="360"/>
      </w:pPr>
      <w:rPr>
        <w:rFonts w:ascii="Symbol" w:hAnsi="Symbol" w:hint="default"/>
      </w:rPr>
    </w:lvl>
    <w:lvl w:ilvl="4" w:tplc="2C0A0003" w:tentative="1">
      <w:start w:val="1"/>
      <w:numFmt w:val="bullet"/>
      <w:lvlText w:val="o"/>
      <w:lvlJc w:val="left"/>
      <w:pPr>
        <w:ind w:left="3957" w:hanging="360"/>
      </w:pPr>
      <w:rPr>
        <w:rFonts w:ascii="Courier New" w:hAnsi="Courier New" w:cs="Courier New" w:hint="default"/>
      </w:rPr>
    </w:lvl>
    <w:lvl w:ilvl="5" w:tplc="2C0A0005" w:tentative="1">
      <w:start w:val="1"/>
      <w:numFmt w:val="bullet"/>
      <w:lvlText w:val=""/>
      <w:lvlJc w:val="left"/>
      <w:pPr>
        <w:ind w:left="4677" w:hanging="360"/>
      </w:pPr>
      <w:rPr>
        <w:rFonts w:ascii="Wingdings" w:hAnsi="Wingdings" w:hint="default"/>
      </w:rPr>
    </w:lvl>
    <w:lvl w:ilvl="6" w:tplc="2C0A0001" w:tentative="1">
      <w:start w:val="1"/>
      <w:numFmt w:val="bullet"/>
      <w:lvlText w:val=""/>
      <w:lvlJc w:val="left"/>
      <w:pPr>
        <w:ind w:left="5397" w:hanging="360"/>
      </w:pPr>
      <w:rPr>
        <w:rFonts w:ascii="Symbol" w:hAnsi="Symbol" w:hint="default"/>
      </w:rPr>
    </w:lvl>
    <w:lvl w:ilvl="7" w:tplc="2C0A0003" w:tentative="1">
      <w:start w:val="1"/>
      <w:numFmt w:val="bullet"/>
      <w:lvlText w:val="o"/>
      <w:lvlJc w:val="left"/>
      <w:pPr>
        <w:ind w:left="6117" w:hanging="360"/>
      </w:pPr>
      <w:rPr>
        <w:rFonts w:ascii="Courier New" w:hAnsi="Courier New" w:cs="Courier New" w:hint="default"/>
      </w:rPr>
    </w:lvl>
    <w:lvl w:ilvl="8" w:tplc="2C0A0005" w:tentative="1">
      <w:start w:val="1"/>
      <w:numFmt w:val="bullet"/>
      <w:lvlText w:val=""/>
      <w:lvlJc w:val="left"/>
      <w:pPr>
        <w:ind w:left="6837" w:hanging="360"/>
      </w:pPr>
      <w:rPr>
        <w:rFonts w:ascii="Wingdings" w:hAnsi="Wingdings" w:hint="default"/>
      </w:rPr>
    </w:lvl>
  </w:abstractNum>
  <w:abstractNum w:abstractNumId="9">
    <w:nsid w:val="4BEA0D0C"/>
    <w:multiLevelType w:val="hybridMultilevel"/>
    <w:tmpl w:val="EF62298E"/>
    <w:lvl w:ilvl="0" w:tplc="A6327148">
      <w:numFmt w:val="bullet"/>
      <w:lvlText w:val="-"/>
      <w:lvlJc w:val="left"/>
      <w:pPr>
        <w:ind w:left="1077"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691FAF"/>
    <w:multiLevelType w:val="hybridMultilevel"/>
    <w:tmpl w:val="3AC27A42"/>
    <w:lvl w:ilvl="0" w:tplc="0C683066">
      <w:numFmt w:val="bullet"/>
      <w:lvlText w:val=""/>
      <w:lvlJc w:val="left"/>
      <w:pPr>
        <w:tabs>
          <w:tab w:val="num" w:pos="900"/>
        </w:tabs>
        <w:ind w:left="900" w:hanging="360"/>
      </w:pPr>
      <w:rPr>
        <w:rFonts w:ascii="Wingdings" w:hAnsi="Wingdings" w:cs="Times New Roman" w:hint="default"/>
        <w:color w:val="auto"/>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1">
    <w:nsid w:val="68EE4EB3"/>
    <w:multiLevelType w:val="hybridMultilevel"/>
    <w:tmpl w:val="E06C5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0D55AD1"/>
    <w:multiLevelType w:val="hybridMultilevel"/>
    <w:tmpl w:val="D884FD6C"/>
    <w:lvl w:ilvl="0" w:tplc="A63271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948D5"/>
    <w:multiLevelType w:val="hybridMultilevel"/>
    <w:tmpl w:val="6B04DD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BBA7250"/>
    <w:multiLevelType w:val="hybridMultilevel"/>
    <w:tmpl w:val="6D000F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3"/>
  </w:num>
  <w:num w:numId="5">
    <w:abstractNumId w:val="6"/>
  </w:num>
  <w:num w:numId="6">
    <w:abstractNumId w:val="12"/>
  </w:num>
  <w:num w:numId="7">
    <w:abstractNumId w:val="10"/>
  </w:num>
  <w:num w:numId="8">
    <w:abstractNumId w:val="9"/>
  </w:num>
  <w:num w:numId="9">
    <w:abstractNumId w:val="8"/>
  </w:num>
  <w:num w:numId="10">
    <w:abstractNumId w:val="1"/>
  </w:num>
  <w:num w:numId="11">
    <w:abstractNumId w:val="14"/>
  </w:num>
  <w:num w:numId="12">
    <w:abstractNumId w:val="11"/>
  </w:num>
  <w:num w:numId="13">
    <w:abstractNumId w:val="0"/>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13"/>
    <w:rsid w:val="00015A33"/>
    <w:rsid w:val="00032D81"/>
    <w:rsid w:val="00033E3E"/>
    <w:rsid w:val="00070094"/>
    <w:rsid w:val="000A7807"/>
    <w:rsid w:val="000D4F1C"/>
    <w:rsid w:val="000E1A9C"/>
    <w:rsid w:val="00122ABD"/>
    <w:rsid w:val="001425F9"/>
    <w:rsid w:val="001859A3"/>
    <w:rsid w:val="00190DE1"/>
    <w:rsid w:val="001C1093"/>
    <w:rsid w:val="001C461F"/>
    <w:rsid w:val="001D1D8E"/>
    <w:rsid w:val="001D51C0"/>
    <w:rsid w:val="001F0657"/>
    <w:rsid w:val="00237715"/>
    <w:rsid w:val="00261F69"/>
    <w:rsid w:val="002B3222"/>
    <w:rsid w:val="002C19D8"/>
    <w:rsid w:val="002E0592"/>
    <w:rsid w:val="002E6A37"/>
    <w:rsid w:val="003A2428"/>
    <w:rsid w:val="003A248D"/>
    <w:rsid w:val="003D2460"/>
    <w:rsid w:val="003D606E"/>
    <w:rsid w:val="004043ED"/>
    <w:rsid w:val="00455CF3"/>
    <w:rsid w:val="00466407"/>
    <w:rsid w:val="004A2934"/>
    <w:rsid w:val="004C5BCE"/>
    <w:rsid w:val="00545434"/>
    <w:rsid w:val="0054719E"/>
    <w:rsid w:val="00560D11"/>
    <w:rsid w:val="00562ADF"/>
    <w:rsid w:val="005A3036"/>
    <w:rsid w:val="005D5C07"/>
    <w:rsid w:val="005E1CC8"/>
    <w:rsid w:val="005F35A0"/>
    <w:rsid w:val="005F667B"/>
    <w:rsid w:val="00612A33"/>
    <w:rsid w:val="00620D8A"/>
    <w:rsid w:val="00630227"/>
    <w:rsid w:val="006640CF"/>
    <w:rsid w:val="00664E91"/>
    <w:rsid w:val="00694A40"/>
    <w:rsid w:val="006C1242"/>
    <w:rsid w:val="00703A01"/>
    <w:rsid w:val="00743A14"/>
    <w:rsid w:val="00764B25"/>
    <w:rsid w:val="007B5464"/>
    <w:rsid w:val="0080324B"/>
    <w:rsid w:val="0081222A"/>
    <w:rsid w:val="00824AE3"/>
    <w:rsid w:val="0087742F"/>
    <w:rsid w:val="00887472"/>
    <w:rsid w:val="0089117A"/>
    <w:rsid w:val="008B04B7"/>
    <w:rsid w:val="008B30CC"/>
    <w:rsid w:val="008C1C33"/>
    <w:rsid w:val="008C44AD"/>
    <w:rsid w:val="008D1EC2"/>
    <w:rsid w:val="008F0835"/>
    <w:rsid w:val="009006AD"/>
    <w:rsid w:val="00955C6B"/>
    <w:rsid w:val="00955FD4"/>
    <w:rsid w:val="00956113"/>
    <w:rsid w:val="009D60E6"/>
    <w:rsid w:val="009D7336"/>
    <w:rsid w:val="00A1303D"/>
    <w:rsid w:val="00A27DC3"/>
    <w:rsid w:val="00A33B80"/>
    <w:rsid w:val="00A53BA8"/>
    <w:rsid w:val="00A56BB5"/>
    <w:rsid w:val="00A94736"/>
    <w:rsid w:val="00B1095F"/>
    <w:rsid w:val="00B3110F"/>
    <w:rsid w:val="00B33B9F"/>
    <w:rsid w:val="00B67773"/>
    <w:rsid w:val="00B81A8E"/>
    <w:rsid w:val="00BB4A99"/>
    <w:rsid w:val="00BD49EE"/>
    <w:rsid w:val="00C03294"/>
    <w:rsid w:val="00C07C35"/>
    <w:rsid w:val="00C216A1"/>
    <w:rsid w:val="00C61EC1"/>
    <w:rsid w:val="00C62D6A"/>
    <w:rsid w:val="00C71F04"/>
    <w:rsid w:val="00C86FCA"/>
    <w:rsid w:val="00CA0E51"/>
    <w:rsid w:val="00CB231E"/>
    <w:rsid w:val="00CE342B"/>
    <w:rsid w:val="00D04263"/>
    <w:rsid w:val="00D06217"/>
    <w:rsid w:val="00D21633"/>
    <w:rsid w:val="00D251DD"/>
    <w:rsid w:val="00D56A56"/>
    <w:rsid w:val="00D61476"/>
    <w:rsid w:val="00D63ED4"/>
    <w:rsid w:val="00D70C46"/>
    <w:rsid w:val="00D73DA7"/>
    <w:rsid w:val="00D90063"/>
    <w:rsid w:val="00D96202"/>
    <w:rsid w:val="00DA71C1"/>
    <w:rsid w:val="00DC683D"/>
    <w:rsid w:val="00DE520B"/>
    <w:rsid w:val="00DE787F"/>
    <w:rsid w:val="00E24DA3"/>
    <w:rsid w:val="00E30269"/>
    <w:rsid w:val="00E43B12"/>
    <w:rsid w:val="00E45AE6"/>
    <w:rsid w:val="00E91350"/>
    <w:rsid w:val="00EA1268"/>
    <w:rsid w:val="00F253AE"/>
    <w:rsid w:val="00F678AD"/>
    <w:rsid w:val="00F96460"/>
    <w:rsid w:val="00FA1F42"/>
    <w:rsid w:val="00FB73F6"/>
    <w:rsid w:val="00FC37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47E56"/>
  <w15:docId w15:val="{54A24130-CFEF-4544-8D89-BDD4AFF2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13"/>
    <w:pPr>
      <w:spacing w:after="200" w:line="276" w:lineRule="auto"/>
    </w:pPr>
    <w:rPr>
      <w:sz w:val="22"/>
      <w:szCs w:val="22"/>
      <w:lang w:val="es-AR"/>
    </w:rPr>
  </w:style>
  <w:style w:type="paragraph" w:styleId="Ttulo1">
    <w:name w:val="heading 1"/>
    <w:aliases w:val="Título de obra"/>
    <w:basedOn w:val="Normal"/>
    <w:next w:val="Normal"/>
    <w:link w:val="Ttulo1Car"/>
    <w:uiPriority w:val="9"/>
    <w:qFormat/>
    <w:rsid w:val="005F35A0"/>
    <w:pPr>
      <w:keepNext/>
      <w:spacing w:before="120" w:after="0" w:line="240" w:lineRule="auto"/>
      <w:ind w:left="851"/>
      <w:outlineLvl w:val="0"/>
    </w:pPr>
    <w:rPr>
      <w:rFonts w:ascii="Cambria" w:eastAsia="Times New Roman" w:hAnsi="Cambria"/>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6113"/>
    <w:pPr>
      <w:ind w:left="720"/>
      <w:contextualSpacing/>
    </w:pPr>
    <w:rPr>
      <w:lang w:val="es-ES"/>
    </w:rPr>
  </w:style>
  <w:style w:type="paragraph" w:styleId="Textodeglobo">
    <w:name w:val="Balloon Text"/>
    <w:basedOn w:val="Normal"/>
    <w:link w:val="TextodegloboCar"/>
    <w:uiPriority w:val="99"/>
    <w:semiHidden/>
    <w:unhideWhenUsed/>
    <w:rsid w:val="00664E91"/>
    <w:pPr>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664E91"/>
    <w:rPr>
      <w:rFonts w:ascii="Tahoma" w:hAnsi="Tahoma" w:cs="Tahoma"/>
      <w:sz w:val="16"/>
      <w:szCs w:val="16"/>
    </w:rPr>
  </w:style>
  <w:style w:type="character" w:customStyle="1" w:styleId="shorttext">
    <w:name w:val="short_text"/>
    <w:basedOn w:val="Fuentedeprrafopredeter"/>
    <w:rsid w:val="00664E91"/>
  </w:style>
  <w:style w:type="character" w:customStyle="1" w:styleId="hps">
    <w:name w:val="hps"/>
    <w:basedOn w:val="Fuentedeprrafopredeter"/>
    <w:rsid w:val="00664E91"/>
  </w:style>
  <w:style w:type="paragraph" w:styleId="Encabezado">
    <w:name w:val="header"/>
    <w:basedOn w:val="Normal"/>
    <w:link w:val="EncabezadoCar"/>
    <w:uiPriority w:val="99"/>
    <w:unhideWhenUsed/>
    <w:rsid w:val="00FC37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3733"/>
    <w:rPr>
      <w:sz w:val="22"/>
      <w:szCs w:val="22"/>
      <w:lang w:val="es-AR"/>
    </w:rPr>
  </w:style>
  <w:style w:type="paragraph" w:styleId="Piedepgina">
    <w:name w:val="footer"/>
    <w:basedOn w:val="Normal"/>
    <w:link w:val="PiedepginaCar"/>
    <w:uiPriority w:val="99"/>
    <w:semiHidden/>
    <w:unhideWhenUsed/>
    <w:rsid w:val="00FC37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C3733"/>
    <w:rPr>
      <w:sz w:val="22"/>
      <w:szCs w:val="22"/>
      <w:lang w:val="es-AR"/>
    </w:rPr>
  </w:style>
  <w:style w:type="table" w:styleId="Tablaconcuadrcula">
    <w:name w:val="Table Grid"/>
    <w:basedOn w:val="Tablanormal"/>
    <w:uiPriority w:val="59"/>
    <w:rsid w:val="005E1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5E1CC8"/>
    <w:rPr>
      <w:color w:val="0000FF"/>
      <w:u w:val="single"/>
    </w:rPr>
  </w:style>
  <w:style w:type="character" w:customStyle="1" w:styleId="Ttulo1Car">
    <w:name w:val="Título 1 Car"/>
    <w:aliases w:val="Título de obra Car"/>
    <w:basedOn w:val="Fuentedeprrafopredeter"/>
    <w:link w:val="Ttulo1"/>
    <w:uiPriority w:val="9"/>
    <w:rsid w:val="005F35A0"/>
    <w:rPr>
      <w:rFonts w:ascii="Cambria" w:eastAsia="Times New Roman" w:hAnsi="Cambria"/>
      <w:b/>
      <w:bCs/>
      <w:kern w:val="32"/>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xforddictionarie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rsonenglis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english.britishcouncil.org/en/english-grammar" TargetMode="External"/><Relationship Id="rId4" Type="http://schemas.openxmlformats.org/officeDocument/2006/relationships/settings" Target="settings.xml"/><Relationship Id="rId9" Type="http://schemas.openxmlformats.org/officeDocument/2006/relationships/hyperlink" Target="http://www.merriam-webst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8BC69-1C67-42BB-9130-8317C84B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1721</Words>
  <Characters>9468</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Rayko Pustavrh</cp:lastModifiedBy>
  <cp:revision>3</cp:revision>
  <dcterms:created xsi:type="dcterms:W3CDTF">2025-04-05T01:53:00Z</dcterms:created>
  <dcterms:modified xsi:type="dcterms:W3CDTF">2025-04-05T02:07:00Z</dcterms:modified>
</cp:coreProperties>
</file>