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FA96" w14:textId="77777777" w:rsidR="004926EA" w:rsidRPr="004C733B" w:rsidRDefault="004A053C" w:rsidP="004926E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7728" behindDoc="0" locked="0" layoutInCell="1" allowOverlap="1" wp14:anchorId="49924219" wp14:editId="0AFE9B51">
            <wp:simplePos x="0" y="0"/>
            <wp:positionH relativeFrom="column">
              <wp:posOffset>944245</wp:posOffset>
            </wp:positionH>
            <wp:positionV relativeFrom="paragraph">
              <wp:posOffset>-938530</wp:posOffset>
            </wp:positionV>
            <wp:extent cx="4607560" cy="87884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EA" w:rsidRPr="004C733B">
        <w:rPr>
          <w:rFonts w:ascii="Calibri" w:hAnsi="Calibri" w:cs="Calibri"/>
          <w:b/>
          <w:sz w:val="28"/>
          <w:szCs w:val="28"/>
        </w:rPr>
        <w:t>PROGRAMA ANUAL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715"/>
      </w:tblGrid>
      <w:tr w:rsidR="004926EA" w:rsidRPr="00E71CF8" w14:paraId="5EE0F047" w14:textId="77777777" w:rsidTr="006D199F">
        <w:trPr>
          <w:trHeight w:val="333"/>
        </w:trPr>
        <w:tc>
          <w:tcPr>
            <w:tcW w:w="6345" w:type="dxa"/>
            <w:tcBorders>
              <w:bottom w:val="single" w:sz="4" w:space="0" w:color="auto"/>
            </w:tcBorders>
          </w:tcPr>
          <w:p w14:paraId="27C84341" w14:textId="77777777" w:rsidR="004926EA" w:rsidRPr="00E71CF8" w:rsidRDefault="004926EA" w:rsidP="004926EA">
            <w:pPr>
              <w:pStyle w:val="Default"/>
              <w:rPr>
                <w:rFonts w:ascii="Calibri" w:hAnsi="Calibri" w:cs="Calibri"/>
                <w:color w:val="auto"/>
                <w:lang w:val="es-ES_tradnl"/>
              </w:rPr>
            </w:pPr>
            <w:r w:rsidRPr="00DD7EB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ORIENTACIÓN</w:t>
            </w:r>
            <w:r w:rsidRPr="00DD6FEE">
              <w:rPr>
                <w:rFonts w:ascii="Calibri" w:hAnsi="Calibri" w:cs="Calibri"/>
                <w:b/>
                <w:color w:val="auto"/>
              </w:rPr>
              <w:t xml:space="preserve">: </w:t>
            </w:r>
            <w:r w:rsidR="001E332C">
              <w:rPr>
                <w:rFonts w:ascii="Calibri" w:hAnsi="Calibri" w:cs="Calibri"/>
              </w:rPr>
              <w:t>Bachiller en Ciencias Sociales y Humanidades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48C8EAB5" w14:textId="104A8D09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CICLO LECTIVO: </w:t>
            </w:r>
            <w:r w:rsidR="006D6479">
              <w:rPr>
                <w:rFonts w:ascii="Calibri" w:hAnsi="Calibri" w:cs="Calibri"/>
                <w:color w:val="auto"/>
              </w:rPr>
              <w:t>202</w:t>
            </w:r>
            <w:r w:rsidR="00875709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4926EA" w:rsidRPr="00E71CF8" w14:paraId="1118D9BB" w14:textId="77777777" w:rsidTr="006D199F">
        <w:trPr>
          <w:trHeight w:val="345"/>
        </w:trPr>
        <w:tc>
          <w:tcPr>
            <w:tcW w:w="10060" w:type="dxa"/>
            <w:gridSpan w:val="2"/>
            <w:tcBorders>
              <w:bottom w:val="thickThinSmallGap" w:sz="24" w:space="0" w:color="auto"/>
            </w:tcBorders>
          </w:tcPr>
          <w:p w14:paraId="766EBB6A" w14:textId="77777777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ESPACIO CURRICULAR: </w:t>
            </w:r>
            <w:r w:rsidRPr="00E71CF8">
              <w:rPr>
                <w:rFonts w:ascii="Calibri" w:hAnsi="Calibri" w:cs="Calibri"/>
                <w:color w:val="auto"/>
              </w:rPr>
              <w:t>INGLÉS</w:t>
            </w:r>
          </w:p>
        </w:tc>
      </w:tr>
      <w:tr w:rsidR="004926EA" w:rsidRPr="00E71CF8" w14:paraId="2DF3DDA2" w14:textId="77777777" w:rsidTr="006D199F">
        <w:trPr>
          <w:trHeight w:val="345"/>
        </w:trPr>
        <w:tc>
          <w:tcPr>
            <w:tcW w:w="6345" w:type="dxa"/>
            <w:tcBorders>
              <w:top w:val="thickThinSmallGap" w:sz="24" w:space="0" w:color="auto"/>
            </w:tcBorders>
          </w:tcPr>
          <w:p w14:paraId="0165971B" w14:textId="77777777" w:rsidR="004926EA" w:rsidRPr="00E71CF8" w:rsidRDefault="004926EA" w:rsidP="006924C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ÁREA: </w:t>
            </w:r>
            <w:r w:rsidRPr="00E71CF8">
              <w:rPr>
                <w:rFonts w:ascii="Calibri" w:hAnsi="Calibri" w:cs="Calibri"/>
                <w:color w:val="auto"/>
              </w:rPr>
              <w:t>Lenguas Extranjeras</w:t>
            </w:r>
          </w:p>
        </w:tc>
        <w:tc>
          <w:tcPr>
            <w:tcW w:w="3715" w:type="dxa"/>
            <w:tcBorders>
              <w:top w:val="thickThinSmallGap" w:sz="24" w:space="0" w:color="auto"/>
            </w:tcBorders>
          </w:tcPr>
          <w:p w14:paraId="316294D1" w14:textId="69AD12D9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A</w:t>
            </w:r>
            <w:r w:rsidRPr="00E71C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Ñ</w:t>
            </w:r>
            <w:r w:rsidRPr="00E71CF8">
              <w:rPr>
                <w:rFonts w:ascii="Calibri" w:hAnsi="Calibri" w:cs="Calibri"/>
                <w:b/>
                <w:color w:val="auto"/>
              </w:rPr>
              <w:t xml:space="preserve">O: </w:t>
            </w:r>
            <w:r w:rsidR="008A1385">
              <w:rPr>
                <w:rFonts w:ascii="Calibri" w:hAnsi="Calibri" w:cs="Calibri"/>
                <w:b/>
                <w:color w:val="auto"/>
              </w:rPr>
              <w:t>4</w:t>
            </w:r>
            <w:r w:rsidRPr="00DD6FEE">
              <w:rPr>
                <w:rFonts w:ascii="Calibri" w:hAnsi="Calibri" w:cs="Calibri"/>
                <w:color w:val="auto"/>
                <w:vertAlign w:val="superscript"/>
              </w:rPr>
              <w:t>to</w:t>
            </w:r>
          </w:p>
        </w:tc>
      </w:tr>
      <w:tr w:rsidR="004926EA" w:rsidRPr="00E71CF8" w14:paraId="1EE2B7B1" w14:textId="77777777" w:rsidTr="006D199F">
        <w:trPr>
          <w:trHeight w:val="345"/>
        </w:trPr>
        <w:tc>
          <w:tcPr>
            <w:tcW w:w="6345" w:type="dxa"/>
          </w:tcPr>
          <w:p w14:paraId="7F8A6EAB" w14:textId="77777777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FORMATO: </w:t>
            </w:r>
            <w:r w:rsidRPr="00E71CF8">
              <w:rPr>
                <w:rFonts w:ascii="Calibri" w:hAnsi="Calibri" w:cs="Calibri"/>
                <w:color w:val="auto"/>
              </w:rPr>
              <w:t>Asignatura</w:t>
            </w:r>
          </w:p>
        </w:tc>
        <w:tc>
          <w:tcPr>
            <w:tcW w:w="3715" w:type="dxa"/>
          </w:tcPr>
          <w:p w14:paraId="7CC4A45E" w14:textId="77777777" w:rsidR="004926EA" w:rsidRPr="00E71CF8" w:rsidRDefault="004926EA" w:rsidP="006924C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CICLO: </w:t>
            </w:r>
            <w:r w:rsidRPr="00E71CF8">
              <w:rPr>
                <w:rFonts w:ascii="Calibri" w:hAnsi="Calibri" w:cs="Calibri"/>
                <w:color w:val="auto"/>
              </w:rPr>
              <w:t>Orientado</w:t>
            </w:r>
          </w:p>
        </w:tc>
      </w:tr>
      <w:tr w:rsidR="004926EA" w:rsidRPr="00E71CF8" w14:paraId="5F350D57" w14:textId="77777777" w:rsidTr="006D199F">
        <w:trPr>
          <w:trHeight w:val="345"/>
        </w:trPr>
        <w:tc>
          <w:tcPr>
            <w:tcW w:w="6345" w:type="dxa"/>
          </w:tcPr>
          <w:p w14:paraId="7AADB96B" w14:textId="7D83F10F" w:rsidR="004926EA" w:rsidRPr="00E71CF8" w:rsidRDefault="004926EA" w:rsidP="004926EA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CURSO</w:t>
            </w:r>
            <w:r w:rsidRPr="004926EA">
              <w:rPr>
                <w:rFonts w:ascii="Calibri" w:hAnsi="Calibri" w:cs="Calibri"/>
                <w:color w:val="auto"/>
              </w:rPr>
              <w:t xml:space="preserve">: </w:t>
            </w:r>
            <w:r w:rsidR="008A1385">
              <w:rPr>
                <w:rFonts w:ascii="Calibri" w:hAnsi="Calibri" w:cs="Calibri"/>
                <w:color w:val="auto"/>
              </w:rPr>
              <w:t>4</w:t>
            </w:r>
            <w:r w:rsidR="000A095C">
              <w:rPr>
                <w:rFonts w:ascii="Calibri" w:hAnsi="Calibri" w:cs="Calibri"/>
                <w:color w:val="auto"/>
              </w:rPr>
              <w:t xml:space="preserve">to </w:t>
            </w:r>
            <w:r w:rsidR="008A1385">
              <w:rPr>
                <w:rFonts w:ascii="Calibri" w:hAnsi="Calibri" w:cs="Calibri"/>
                <w:color w:val="auto"/>
              </w:rPr>
              <w:t>4t</w:t>
            </w:r>
            <w:r w:rsidR="000A095C">
              <w:rPr>
                <w:rFonts w:ascii="Calibri" w:hAnsi="Calibri" w:cs="Calibri"/>
                <w:color w:val="auto"/>
              </w:rPr>
              <w:t>a</w:t>
            </w:r>
          </w:p>
        </w:tc>
        <w:tc>
          <w:tcPr>
            <w:tcW w:w="3715" w:type="dxa"/>
          </w:tcPr>
          <w:p w14:paraId="75AF3FF2" w14:textId="3DF405A5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>TURNO:</w:t>
            </w:r>
            <w:r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5C2B93">
              <w:rPr>
                <w:rFonts w:ascii="Calibri" w:hAnsi="Calibri" w:cs="Calibri"/>
                <w:color w:val="auto"/>
              </w:rPr>
              <w:t>Mañana</w:t>
            </w:r>
            <w:r w:rsidR="0028749C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4926EA" w:rsidRPr="000A095C" w14:paraId="5E3B1353" w14:textId="77777777" w:rsidTr="006D199F">
        <w:trPr>
          <w:trHeight w:val="357"/>
        </w:trPr>
        <w:tc>
          <w:tcPr>
            <w:tcW w:w="6345" w:type="dxa"/>
          </w:tcPr>
          <w:p w14:paraId="114DA823" w14:textId="14422EF1" w:rsidR="004926EA" w:rsidRPr="00E71CF8" w:rsidRDefault="004926EA" w:rsidP="004926EA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PROFESORA</w:t>
            </w:r>
            <w:r w:rsidRPr="00E71CF8">
              <w:rPr>
                <w:rFonts w:ascii="Calibri" w:hAnsi="Calibri" w:cs="Calibri"/>
                <w:b/>
                <w:color w:val="auto"/>
              </w:rPr>
              <w:t xml:space="preserve"> A CAR</w:t>
            </w:r>
            <w:r w:rsidR="00551E45">
              <w:rPr>
                <w:rFonts w:ascii="Calibri" w:hAnsi="Calibri" w:cs="Calibri"/>
                <w:b/>
                <w:color w:val="auto"/>
              </w:rPr>
              <w:t xml:space="preserve">GO: </w:t>
            </w:r>
            <w:r w:rsidR="0028749C">
              <w:rPr>
                <w:rFonts w:ascii="Calibri" w:hAnsi="Calibri" w:cs="Calibri"/>
                <w:b/>
                <w:color w:val="auto"/>
              </w:rPr>
              <w:t>Laura Martín</w:t>
            </w:r>
          </w:p>
        </w:tc>
        <w:tc>
          <w:tcPr>
            <w:tcW w:w="3715" w:type="dxa"/>
          </w:tcPr>
          <w:p w14:paraId="6B37FEE9" w14:textId="55896DB2" w:rsidR="004926EA" w:rsidRPr="00E71CF8" w:rsidRDefault="004926EA" w:rsidP="006924C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E71CF8">
              <w:rPr>
                <w:rFonts w:ascii="Calibri" w:hAnsi="Calibri" w:cs="Calibri"/>
                <w:b/>
                <w:color w:val="auto"/>
              </w:rPr>
              <w:t xml:space="preserve">HORAS SEMANALES: </w:t>
            </w:r>
            <w:r w:rsidRPr="00E71CF8">
              <w:rPr>
                <w:rFonts w:ascii="Calibri" w:hAnsi="Calibri" w:cs="Calibri"/>
                <w:color w:val="auto"/>
              </w:rPr>
              <w:t>3 (tres)</w:t>
            </w:r>
            <w:r w:rsidR="006D199F">
              <w:rPr>
                <w:rFonts w:ascii="Calibri" w:hAnsi="Calibri" w:cs="Calibri"/>
                <w:color w:val="auto"/>
              </w:rPr>
              <w:t xml:space="preserve"> presenciales </w:t>
            </w:r>
          </w:p>
        </w:tc>
      </w:tr>
    </w:tbl>
    <w:p w14:paraId="1B613989" w14:textId="77777777" w:rsidR="004926EA" w:rsidRPr="004C733B" w:rsidRDefault="004926EA" w:rsidP="004926EA">
      <w:pPr>
        <w:shd w:val="clear" w:color="auto" w:fill="17365D"/>
        <w:spacing w:before="120" w:after="0"/>
        <w:jc w:val="both"/>
        <w:rPr>
          <w:rFonts w:ascii="Calibri" w:hAnsi="Calibri" w:cs="Calibri"/>
          <w:b/>
          <w:sz w:val="24"/>
          <w:szCs w:val="24"/>
          <w:lang w:val="es-ES_tradnl"/>
        </w:rPr>
      </w:pPr>
      <w:r w:rsidRPr="004C733B">
        <w:rPr>
          <w:rFonts w:ascii="Calibri" w:hAnsi="Calibri" w:cs="Calibri"/>
          <w:b/>
          <w:sz w:val="24"/>
          <w:szCs w:val="24"/>
          <w:lang w:val="es-ES_tradnl"/>
        </w:rPr>
        <w:t>COMPETENCIAS ESPECÍFICAS DISCIPLINARES DEL CICLO BÁSICO</w:t>
      </w:r>
    </w:p>
    <w:p w14:paraId="7BE90333" w14:textId="77777777" w:rsidR="004926EA" w:rsidRPr="004C733B" w:rsidRDefault="004926EA" w:rsidP="004926E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i/>
          <w:sz w:val="22"/>
          <w:szCs w:val="22"/>
          <w:lang w:val="es-ES_tradnl"/>
        </w:rPr>
      </w:pPr>
      <w:r w:rsidRPr="004C733B">
        <w:rPr>
          <w:rFonts w:ascii="Calibri" w:hAnsi="Calibri" w:cs="Calibri"/>
          <w:sz w:val="22"/>
          <w:szCs w:val="22"/>
          <w:lang w:val="es-ES_tradnl"/>
        </w:rPr>
        <w:t>Participar en situaciones de comunicación oral en inglés utilizando estrategias conversacionales adecuadas.</w:t>
      </w:r>
    </w:p>
    <w:p w14:paraId="352CB1D7" w14:textId="77777777" w:rsidR="004926EA" w:rsidRPr="004C733B" w:rsidRDefault="004926EA" w:rsidP="004926EA">
      <w:pPr>
        <w:pStyle w:val="Prrafodelista"/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Escuchar comprensivamente textos literarios y no literarios en inglés ubicados en distintas situaciones comunicativas orales con un propósito determinado adquiriendo el vocabulario específico, utilizando estrategias cognitivas adecuadas.</w:t>
      </w:r>
    </w:p>
    <w:p w14:paraId="0EAF57C1" w14:textId="77777777" w:rsidR="004926EA" w:rsidRPr="004C733B" w:rsidRDefault="004926EA" w:rsidP="004926EA">
      <w:pPr>
        <w:pStyle w:val="Prrafodelista"/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Producir textos en inglés del discurso artístico o científico utilizando estrategias de argumentación.</w:t>
      </w:r>
    </w:p>
    <w:p w14:paraId="77C64800" w14:textId="77777777" w:rsidR="004926EA" w:rsidRPr="004C733B" w:rsidRDefault="004926EA" w:rsidP="004926EA">
      <w:pPr>
        <w:pStyle w:val="Prrafodelista"/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 xml:space="preserve">Respetar todas las convenciones ortográficas, utilizando adecuadamente los signos de puntuación, aplicando las reglas ortográficas e internalizando el modo de uso de locuciones adverbiales y de los verboides. </w:t>
      </w:r>
    </w:p>
    <w:p w14:paraId="0CC50D62" w14:textId="77777777" w:rsidR="004926EA" w:rsidRPr="004C733B" w:rsidRDefault="004926EA" w:rsidP="004926EA">
      <w:pPr>
        <w:pStyle w:val="Prrafodelista"/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 xml:space="preserve">Resolver situaciones problemáticas vinculadas a la lectura y escritura de los textos, adecuándose a cada situación comunicativa, aplicando conocimientos propios de la lengua y haciendo uso de estrategias de manejo de información. </w:t>
      </w:r>
    </w:p>
    <w:p w14:paraId="7E9F12EF" w14:textId="77777777" w:rsidR="004926EA" w:rsidRPr="004C733B" w:rsidRDefault="004926EA" w:rsidP="004926EA">
      <w:pPr>
        <w:pStyle w:val="Prrafodelista"/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 xml:space="preserve">Reproducir e internalizar los patrones fonéticos y fonológicos de la lengua inglesa, ajustándose a las prescripciones propias del idioma. </w:t>
      </w:r>
    </w:p>
    <w:p w14:paraId="37A64CB7" w14:textId="77777777" w:rsidR="004926EA" w:rsidRPr="004C733B" w:rsidRDefault="004926EA" w:rsidP="004926E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Construir un pensamiento inferencial reconociendo las principales relaciones lógico-semánticas.</w:t>
      </w:r>
    </w:p>
    <w:p w14:paraId="01D9E5EC" w14:textId="77777777" w:rsidR="004926EA" w:rsidRPr="004C733B" w:rsidRDefault="004926EA" w:rsidP="004926E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1F562F41" w14:textId="77777777" w:rsidR="004926EA" w:rsidRPr="004C733B" w:rsidRDefault="004926EA" w:rsidP="004926EA">
      <w:pPr>
        <w:shd w:val="clear" w:color="auto" w:fill="17365D"/>
        <w:spacing w:before="240" w:after="0"/>
        <w:jc w:val="both"/>
        <w:rPr>
          <w:rFonts w:ascii="Calibri" w:hAnsi="Calibri" w:cs="Calibri"/>
          <w:b/>
          <w:sz w:val="24"/>
          <w:szCs w:val="24"/>
        </w:rPr>
      </w:pPr>
      <w:r w:rsidRPr="004C733B">
        <w:rPr>
          <w:rFonts w:ascii="Calibri" w:hAnsi="Calibri" w:cs="Calibri"/>
          <w:b/>
          <w:sz w:val="24"/>
          <w:szCs w:val="24"/>
        </w:rPr>
        <w:t>CAPACIDADES</w:t>
      </w:r>
    </w:p>
    <w:p w14:paraId="485FA403" w14:textId="77777777" w:rsidR="004926EA" w:rsidRPr="004C733B" w:rsidRDefault="004926EA" w:rsidP="004926EA">
      <w:pPr>
        <w:pStyle w:val="Prrafodelista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Desarrollar habilidades y hábitos de estudio a fin de promover el aprender a aprender durante su  trayectoria escolar.</w:t>
      </w:r>
    </w:p>
    <w:p w14:paraId="1823D7F1" w14:textId="06A76958" w:rsidR="004926EA" w:rsidRPr="004C733B" w:rsidRDefault="004926EA" w:rsidP="004926EA">
      <w:pPr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4C733B">
        <w:rPr>
          <w:rFonts w:ascii="Calibri" w:hAnsi="Calibri" w:cs="Calibri"/>
          <w:lang w:val="es-ES_tradnl"/>
        </w:rPr>
        <w:t>Caracterizar y reconocer el valor y la importancia de la autoestima, como propulsora de la formación la personalidad.</w:t>
      </w:r>
    </w:p>
    <w:p w14:paraId="321FEBA7" w14:textId="5F70D4FA" w:rsidR="004926EA" w:rsidRPr="004C733B" w:rsidRDefault="004926EA" w:rsidP="004926EA">
      <w:pPr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4C733B">
        <w:rPr>
          <w:rFonts w:ascii="Calibri" w:hAnsi="Calibri" w:cs="Calibri"/>
          <w:lang w:val="es-ES_tradnl"/>
        </w:rPr>
        <w:t>Analizar y reflexionar sobre la relación existente entre autoestima y el éxito académico y social.</w:t>
      </w:r>
    </w:p>
    <w:p w14:paraId="0DA03ADD" w14:textId="77777777" w:rsidR="004926EA" w:rsidRPr="004C733B" w:rsidRDefault="004926EA" w:rsidP="004926EA">
      <w:pPr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4C733B">
        <w:rPr>
          <w:rFonts w:ascii="Calibri" w:hAnsi="Calibri" w:cs="Calibri"/>
          <w:lang w:val="es-ES_tradnl"/>
        </w:rPr>
        <w:t>Conocer y comprender las características de la etapa evolutiva por la que atraviesan y su relación con sus vivencias personales</w:t>
      </w:r>
    </w:p>
    <w:p w14:paraId="56FEF7EA" w14:textId="77777777" w:rsidR="004926EA" w:rsidRPr="004C733B" w:rsidRDefault="004926EA" w:rsidP="004926EA">
      <w:pPr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4C733B">
        <w:rPr>
          <w:rFonts w:ascii="Calibri" w:hAnsi="Calibri" w:cs="Calibri"/>
          <w:lang w:val="es-ES_tradnl"/>
        </w:rPr>
        <w:t>internalizar conductas sociales para el enriquecimiento de las relaciones interpersonales.</w:t>
      </w:r>
    </w:p>
    <w:p w14:paraId="0E79BEBA" w14:textId="2037C001" w:rsidR="004A053C" w:rsidRDefault="004926EA" w:rsidP="004926EA">
      <w:pPr>
        <w:pStyle w:val="Prrafodelista"/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733B">
        <w:rPr>
          <w:rFonts w:ascii="Calibri" w:hAnsi="Calibri" w:cs="Calibri"/>
          <w:sz w:val="22"/>
          <w:szCs w:val="22"/>
        </w:rPr>
        <w:t>Reconocer tipos de violencia y sus modos de resolución para obtener relaciones interpersonales armónicas y pacíficas</w:t>
      </w:r>
      <w:r w:rsidR="001B6641">
        <w:rPr>
          <w:rFonts w:ascii="Calibri" w:hAnsi="Calibri" w:cs="Calibri"/>
          <w:sz w:val="22"/>
          <w:szCs w:val="22"/>
        </w:rPr>
        <w:t>.</w:t>
      </w:r>
    </w:p>
    <w:p w14:paraId="085645B2" w14:textId="77777777" w:rsidR="00734A61" w:rsidRDefault="00734A61" w:rsidP="004926EA">
      <w:pPr>
        <w:shd w:val="clear" w:color="auto" w:fill="17365D"/>
        <w:jc w:val="both"/>
        <w:rPr>
          <w:rFonts w:ascii="Calibri" w:hAnsi="Calibri" w:cs="Calibri"/>
          <w:lang w:val="es-AR"/>
        </w:rPr>
      </w:pPr>
    </w:p>
    <w:p w14:paraId="4CF2043B" w14:textId="69A8B5E0" w:rsidR="004926EA" w:rsidRPr="004C733B" w:rsidRDefault="004926EA" w:rsidP="004926EA">
      <w:pPr>
        <w:shd w:val="clear" w:color="auto" w:fill="17365D"/>
        <w:jc w:val="both"/>
        <w:rPr>
          <w:rFonts w:ascii="Calibri" w:hAnsi="Calibri" w:cs="Calibri"/>
          <w:b/>
          <w:sz w:val="24"/>
          <w:szCs w:val="24"/>
          <w:lang w:val="es-ES_tradnl"/>
        </w:rPr>
      </w:pPr>
      <w:r w:rsidRPr="004C733B">
        <w:rPr>
          <w:rFonts w:ascii="Calibri" w:hAnsi="Calibri" w:cs="Calibri"/>
          <w:b/>
          <w:sz w:val="24"/>
          <w:szCs w:val="24"/>
          <w:lang w:val="es-ES_tradnl"/>
        </w:rPr>
        <w:lastRenderedPageBreak/>
        <w:t>C</w:t>
      </w:r>
      <w:r w:rsidR="001B6641">
        <w:rPr>
          <w:rFonts w:ascii="Calibri" w:hAnsi="Calibri" w:cs="Calibri"/>
          <w:b/>
          <w:sz w:val="24"/>
          <w:szCs w:val="24"/>
          <w:lang w:val="es-ES_tradnl"/>
        </w:rPr>
        <w:t>ON</w:t>
      </w:r>
      <w:r w:rsidRPr="004C733B">
        <w:rPr>
          <w:rFonts w:ascii="Calibri" w:hAnsi="Calibri" w:cs="Calibri"/>
          <w:b/>
          <w:sz w:val="24"/>
          <w:szCs w:val="24"/>
          <w:lang w:val="es-ES_tradnl"/>
        </w:rPr>
        <w:t>TENIDOS CONCEPTUALES Y PROCEDIMENTALES</w:t>
      </w:r>
    </w:p>
    <w:p w14:paraId="0C8F8E92" w14:textId="01260410" w:rsidR="00721C9A" w:rsidRPr="000A095C" w:rsidRDefault="009C7C9B" w:rsidP="00721C9A">
      <w:pPr>
        <w:jc w:val="both"/>
        <w:rPr>
          <w:rFonts w:ascii="Calibri" w:hAnsi="Calibri" w:cs="Calibri"/>
          <w:b/>
          <w:color w:val="0070C0"/>
          <w:lang w:val="es-AR"/>
        </w:rPr>
      </w:pPr>
      <w:r w:rsidRPr="000A095C">
        <w:rPr>
          <w:rFonts w:ascii="Calibri" w:hAnsi="Calibri" w:cs="Calibri"/>
          <w:b/>
          <w:color w:val="0070C0"/>
          <w:lang w:val="es-AR"/>
        </w:rPr>
        <w:t xml:space="preserve">Unidad </w:t>
      </w:r>
      <w:r w:rsidR="00117608">
        <w:rPr>
          <w:rFonts w:ascii="Calibri" w:hAnsi="Calibri" w:cs="Calibri"/>
          <w:b/>
          <w:color w:val="0070C0"/>
          <w:lang w:val="es-AR"/>
        </w:rPr>
        <w:t>1</w:t>
      </w:r>
      <w:r w:rsidRPr="000A095C">
        <w:rPr>
          <w:rFonts w:ascii="Calibri" w:hAnsi="Calibri" w:cs="Calibri"/>
          <w:b/>
          <w:color w:val="0070C0"/>
          <w:lang w:val="es-AR"/>
        </w:rPr>
        <w:t xml:space="preserve">: </w:t>
      </w:r>
      <w:r w:rsidR="000A095C" w:rsidRPr="000A095C">
        <w:rPr>
          <w:rFonts w:ascii="Calibri" w:hAnsi="Calibri" w:cs="Calibri"/>
          <w:b/>
          <w:color w:val="0070C0"/>
          <w:lang w:val="es-AR"/>
        </w:rPr>
        <w:t xml:space="preserve">COMPARACIONES </w:t>
      </w:r>
      <w:proofErr w:type="gramStart"/>
      <w:r w:rsidR="000A095C" w:rsidRPr="000A095C">
        <w:rPr>
          <w:rFonts w:ascii="Calibri" w:hAnsi="Calibri" w:cs="Calibri"/>
          <w:b/>
          <w:color w:val="0070C0"/>
          <w:lang w:val="es-AR"/>
        </w:rPr>
        <w:t>( unidad</w:t>
      </w:r>
      <w:proofErr w:type="gramEnd"/>
      <w:r w:rsidR="000A095C" w:rsidRPr="000A095C">
        <w:rPr>
          <w:rFonts w:ascii="Calibri" w:hAnsi="Calibri" w:cs="Calibri"/>
          <w:b/>
          <w:color w:val="0070C0"/>
          <w:lang w:val="es-AR"/>
        </w:rPr>
        <w:t xml:space="preserve"> 4 del l</w:t>
      </w:r>
      <w:r w:rsidR="000A095C">
        <w:rPr>
          <w:rFonts w:ascii="Calibri" w:hAnsi="Calibri" w:cs="Calibri"/>
          <w:b/>
          <w:color w:val="0070C0"/>
          <w:lang w:val="es-AR"/>
        </w:rPr>
        <w:t>ibro de texto)</w:t>
      </w:r>
    </w:p>
    <w:p w14:paraId="4437EC5C" w14:textId="77777777" w:rsidR="000A095C" w:rsidRPr="000A095C" w:rsidRDefault="000A095C" w:rsidP="000A0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lang w:val="es-AR"/>
        </w:rPr>
        <w:t xml:space="preserve">Presentación </w:t>
      </w:r>
      <w:r w:rsidRPr="000A095C">
        <w:rPr>
          <w:rFonts w:ascii="Calibri" w:hAnsi="Calibri" w:cs="Calibri"/>
          <w:lang w:val="es-ES_tradnl"/>
        </w:rPr>
        <w:t xml:space="preserve">y uso del </w:t>
      </w:r>
      <w:r w:rsidRPr="000A095C">
        <w:rPr>
          <w:rFonts w:ascii="Calibri" w:hAnsi="Calibri" w:cs="Calibri"/>
          <w:b/>
          <w:bCs/>
          <w:lang w:val="es-ES_tradnl"/>
        </w:rPr>
        <w:t>vocabulario</w:t>
      </w:r>
      <w:r w:rsidRPr="000A095C">
        <w:rPr>
          <w:rFonts w:ascii="Calibri" w:hAnsi="Calibri" w:cs="Calibri"/>
          <w:bCs/>
          <w:lang w:val="es-ES_tradnl"/>
        </w:rPr>
        <w:t xml:space="preserve"> relacionado con</w:t>
      </w:r>
      <w:r w:rsidRPr="000A095C">
        <w:rPr>
          <w:rFonts w:ascii="Calibri" w:hAnsi="Calibri" w:cs="Calibri"/>
          <w:b/>
          <w:bCs/>
          <w:lang w:val="es-ES_tradnl"/>
        </w:rPr>
        <w:t xml:space="preserve"> películas, televisión y festivales.</w:t>
      </w:r>
    </w:p>
    <w:p w14:paraId="307356A5" w14:textId="77777777" w:rsidR="000A095C" w:rsidRPr="000A095C" w:rsidRDefault="000A095C" w:rsidP="000A095C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Cs/>
          <w:lang w:val="es-ES"/>
        </w:rPr>
      </w:pPr>
      <w:r w:rsidRPr="000A095C">
        <w:rPr>
          <w:rFonts w:ascii="Calibri" w:hAnsi="Calibri" w:cs="Calibri"/>
          <w:lang w:val="es-ES"/>
        </w:rPr>
        <w:t>Reconocimiento y aplicación de tiempos verbal</w:t>
      </w:r>
      <w:r w:rsidRPr="000A095C">
        <w:rPr>
          <w:rFonts w:ascii="Calibri" w:hAnsi="Calibri" w:cs="Calibri"/>
          <w:bCs/>
          <w:lang w:val="es-ES"/>
        </w:rPr>
        <w:t>es</w:t>
      </w:r>
      <w:r w:rsidRPr="000A095C">
        <w:rPr>
          <w:rFonts w:ascii="Calibri" w:hAnsi="Calibri" w:cs="Calibri"/>
          <w:b/>
          <w:lang w:val="es-ES"/>
        </w:rPr>
        <w:t xml:space="preserve">. </w:t>
      </w:r>
    </w:p>
    <w:p w14:paraId="53CFCDE2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lang w:val="es-ES"/>
        </w:rPr>
        <w:t xml:space="preserve">Identificación y aplicación de </w:t>
      </w:r>
      <w:r w:rsidRPr="000A095C">
        <w:rPr>
          <w:rFonts w:ascii="Calibri" w:hAnsi="Calibri" w:cs="Calibri"/>
          <w:b/>
          <w:lang w:val="es-ES"/>
        </w:rPr>
        <w:t>cuantificadores.</w:t>
      </w:r>
    </w:p>
    <w:p w14:paraId="661A3E0D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lang w:val="es-ES"/>
        </w:rPr>
        <w:t>Uso de tiempos verbales</w:t>
      </w:r>
      <w:r w:rsidRPr="000A095C">
        <w:rPr>
          <w:rFonts w:ascii="Calibri" w:hAnsi="Calibri" w:cs="Calibri"/>
          <w:b/>
          <w:lang w:val="es-ES"/>
        </w:rPr>
        <w:t>.</w:t>
      </w:r>
    </w:p>
    <w:p w14:paraId="17CB6898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lang w:val="es-ES"/>
        </w:rPr>
      </w:pPr>
      <w:r w:rsidRPr="000A095C">
        <w:rPr>
          <w:rFonts w:ascii="Calibri" w:hAnsi="Calibri" w:cs="Calibri"/>
          <w:bCs/>
          <w:lang w:val="es-ES_tradnl"/>
        </w:rPr>
        <w:t xml:space="preserve">Sistematización de estrategias para la </w:t>
      </w:r>
      <w:r w:rsidRPr="000A095C">
        <w:rPr>
          <w:rFonts w:ascii="Calibri" w:hAnsi="Calibri" w:cs="Calibri"/>
          <w:b/>
          <w:bCs/>
          <w:lang w:val="es-ES_tradnl"/>
        </w:rPr>
        <w:t>escucha atenta de un texto para extraer información específica o</w:t>
      </w:r>
      <w:r w:rsidRPr="000A095C">
        <w:rPr>
          <w:rFonts w:ascii="Calibri" w:hAnsi="Calibri" w:cs="Calibri"/>
          <w:bCs/>
          <w:lang w:val="es-ES_tradnl"/>
        </w:rPr>
        <w:t xml:space="preserve"> </w:t>
      </w:r>
      <w:r w:rsidRPr="000A095C">
        <w:rPr>
          <w:rFonts w:ascii="Calibri" w:hAnsi="Calibri" w:cs="Calibri"/>
          <w:b/>
          <w:bCs/>
          <w:lang w:val="es-ES_tradnl"/>
        </w:rPr>
        <w:t>información general.</w:t>
      </w:r>
    </w:p>
    <w:p w14:paraId="717849F6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b/>
          <w:lang w:val="es-ES_tradnl"/>
        </w:rPr>
        <w:t>Elaboración</w:t>
      </w:r>
      <w:r w:rsidRPr="000A095C">
        <w:rPr>
          <w:rFonts w:ascii="Calibri" w:hAnsi="Calibri" w:cs="Calibri"/>
          <w:lang w:val="es-ES_tradnl"/>
        </w:rPr>
        <w:t xml:space="preserve"> </w:t>
      </w:r>
      <w:r w:rsidRPr="000A095C">
        <w:rPr>
          <w:rFonts w:ascii="Calibri" w:hAnsi="Calibri" w:cs="Calibri"/>
          <w:b/>
          <w:lang w:val="es-ES_tradnl"/>
        </w:rPr>
        <w:t>de diálogos</w:t>
      </w:r>
      <w:r w:rsidRPr="000A095C">
        <w:rPr>
          <w:rFonts w:ascii="Calibri" w:hAnsi="Calibri" w:cs="Calibri"/>
          <w:lang w:val="es-ES_tradnl"/>
        </w:rPr>
        <w:t xml:space="preserve"> que cumplan la función de</w:t>
      </w:r>
      <w:r w:rsidRPr="000A095C">
        <w:rPr>
          <w:rFonts w:ascii="Calibri" w:hAnsi="Calibri" w:cs="Calibri"/>
          <w:b/>
          <w:lang w:val="es-ES_tradnl"/>
        </w:rPr>
        <w:t xml:space="preserve"> expresar y explicar preferencias.</w:t>
      </w:r>
    </w:p>
    <w:p w14:paraId="2EBA4BCB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lang w:val="es-ES"/>
        </w:rPr>
      </w:pPr>
      <w:r w:rsidRPr="000A095C">
        <w:rPr>
          <w:rFonts w:ascii="Calibri" w:hAnsi="Calibri" w:cs="Calibri"/>
          <w:lang w:val="es-ES_tradnl"/>
        </w:rPr>
        <w:t xml:space="preserve">Sistematización de </w:t>
      </w:r>
      <w:r w:rsidRPr="000A095C">
        <w:rPr>
          <w:rFonts w:ascii="Calibri" w:hAnsi="Calibri" w:cs="Calibri"/>
          <w:bCs/>
          <w:lang w:val="es-ES_tradnl"/>
        </w:rPr>
        <w:t xml:space="preserve">estrategias para la </w:t>
      </w:r>
      <w:r w:rsidRPr="000A095C">
        <w:rPr>
          <w:rFonts w:ascii="Calibri" w:hAnsi="Calibri" w:cs="Calibri"/>
          <w:b/>
          <w:bCs/>
          <w:lang w:val="es-ES_tradnl"/>
        </w:rPr>
        <w:t>lectura global y analítica</w:t>
      </w:r>
      <w:r w:rsidRPr="000A095C">
        <w:rPr>
          <w:rFonts w:ascii="Calibri" w:hAnsi="Calibri" w:cs="Calibri"/>
          <w:bCs/>
          <w:lang w:val="es-ES_tradnl"/>
        </w:rPr>
        <w:t xml:space="preserve"> </w:t>
      </w:r>
      <w:r w:rsidRPr="000A095C">
        <w:rPr>
          <w:rFonts w:ascii="Calibri" w:hAnsi="Calibri" w:cs="Calibri"/>
          <w:b/>
          <w:bCs/>
          <w:lang w:val="es-ES_tradnl"/>
        </w:rPr>
        <w:t>de un texto</w:t>
      </w:r>
    </w:p>
    <w:p w14:paraId="3BFA741A" w14:textId="77777777" w:rsidR="000A095C" w:rsidRPr="000A095C" w:rsidRDefault="000A095C" w:rsidP="000A095C">
      <w:pPr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spacing w:val="-14"/>
          <w:lang w:val="es-ES"/>
        </w:rPr>
        <w:t>Reconocimiento</w:t>
      </w:r>
      <w:r w:rsidRPr="000A095C">
        <w:rPr>
          <w:rFonts w:ascii="Calibri" w:hAnsi="Calibri" w:cs="Calibri"/>
          <w:b/>
          <w:spacing w:val="-14"/>
          <w:lang w:val="es-ES"/>
        </w:rPr>
        <w:t xml:space="preserve"> </w:t>
      </w:r>
      <w:r w:rsidRPr="000A095C">
        <w:rPr>
          <w:rFonts w:ascii="Calibri" w:hAnsi="Calibri" w:cs="Calibri"/>
          <w:spacing w:val="-14"/>
          <w:lang w:val="es-ES"/>
        </w:rPr>
        <w:t xml:space="preserve">de estructuras generales para </w:t>
      </w:r>
      <w:r w:rsidRPr="000A095C">
        <w:rPr>
          <w:rFonts w:ascii="Calibri" w:hAnsi="Calibri" w:cs="Calibri"/>
          <w:b/>
          <w:spacing w:val="-14"/>
          <w:lang w:val="es-ES"/>
        </w:rPr>
        <w:t>comparar objetos y personas.</w:t>
      </w:r>
    </w:p>
    <w:p w14:paraId="1244DC9E" w14:textId="77777777" w:rsidR="000A095C" w:rsidRPr="000A095C" w:rsidRDefault="000A095C" w:rsidP="000A09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0A095C">
        <w:rPr>
          <w:rFonts w:ascii="Calibri" w:hAnsi="Calibri" w:cs="Calibri"/>
          <w:lang w:val="es-ES_tradnl"/>
        </w:rPr>
        <w:t xml:space="preserve">Comprensión, reconocimiento y uso de </w:t>
      </w:r>
      <w:r w:rsidRPr="000A095C">
        <w:rPr>
          <w:rFonts w:ascii="Calibri" w:hAnsi="Calibri" w:cs="Calibri"/>
          <w:b/>
          <w:bCs/>
          <w:lang w:val="es-ES_tradnl"/>
        </w:rPr>
        <w:t>patrones fonológicos.</w:t>
      </w:r>
    </w:p>
    <w:p w14:paraId="33B415EC" w14:textId="77777777" w:rsidR="000A095C" w:rsidRPr="000A095C" w:rsidRDefault="000A095C" w:rsidP="002C34C8">
      <w:pPr>
        <w:spacing w:before="120" w:after="120" w:line="240" w:lineRule="auto"/>
        <w:contextualSpacing/>
        <w:rPr>
          <w:rFonts w:ascii="Calibri" w:hAnsi="Calibri" w:cs="Calibri"/>
          <w:bCs/>
          <w:lang w:val="es-ES"/>
        </w:rPr>
      </w:pPr>
    </w:p>
    <w:p w14:paraId="6DEC5DC4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6615AF">
        <w:rPr>
          <w:rFonts w:ascii="Calibri" w:hAnsi="Calibri" w:cs="Calibri"/>
          <w:lang w:val="es-AR"/>
        </w:rPr>
        <w:t xml:space="preserve">Presentación </w:t>
      </w:r>
      <w:r w:rsidRPr="006615AF">
        <w:rPr>
          <w:rFonts w:ascii="Calibri" w:hAnsi="Calibri" w:cs="Calibri"/>
          <w:lang w:val="es-ES_tradnl"/>
        </w:rPr>
        <w:t xml:space="preserve">y uso del </w:t>
      </w:r>
      <w:r w:rsidRPr="006615AF">
        <w:rPr>
          <w:rFonts w:ascii="Calibri" w:hAnsi="Calibri" w:cs="Calibri"/>
          <w:b/>
          <w:bCs/>
          <w:lang w:val="es-ES_tradnl"/>
        </w:rPr>
        <w:t>vocabulario</w:t>
      </w:r>
      <w:r w:rsidRPr="006615AF">
        <w:rPr>
          <w:rFonts w:ascii="Calibri" w:hAnsi="Calibri" w:cs="Calibri"/>
          <w:bCs/>
          <w:lang w:val="es-ES_tradnl"/>
        </w:rPr>
        <w:t xml:space="preserve"> relacionado con </w:t>
      </w:r>
      <w:r w:rsidRPr="006615AF">
        <w:rPr>
          <w:rFonts w:ascii="Calibri" w:hAnsi="Calibri" w:cs="Calibri"/>
          <w:b/>
          <w:lang w:val="es-ES_tradnl"/>
        </w:rPr>
        <w:t>deportes y eventos deportivos</w:t>
      </w:r>
      <w:r w:rsidRPr="006615AF">
        <w:rPr>
          <w:rFonts w:ascii="Calibri" w:hAnsi="Calibri" w:cs="Calibri"/>
          <w:bCs/>
          <w:lang w:val="es-ES_tradnl"/>
        </w:rPr>
        <w:t>.</w:t>
      </w:r>
    </w:p>
    <w:p w14:paraId="1FD61646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Cs/>
          <w:lang w:val="es-ES"/>
        </w:rPr>
      </w:pPr>
      <w:r w:rsidRPr="006615AF">
        <w:rPr>
          <w:rFonts w:ascii="Calibri" w:hAnsi="Calibri" w:cs="Calibri"/>
          <w:lang w:val="es-ES"/>
        </w:rPr>
        <w:t>Reconocimiento y aplicación de los tiempos verbales</w:t>
      </w:r>
      <w:r w:rsidRPr="006615AF">
        <w:rPr>
          <w:rFonts w:ascii="Calibri" w:hAnsi="Calibri" w:cs="Calibri"/>
          <w:b/>
          <w:lang w:val="es-ES"/>
        </w:rPr>
        <w:t xml:space="preserve"> Futuro Simple, Futuro “</w:t>
      </w:r>
      <w:proofErr w:type="spellStart"/>
      <w:r w:rsidRPr="006615AF">
        <w:rPr>
          <w:rFonts w:ascii="Calibri" w:hAnsi="Calibri" w:cs="Calibri"/>
          <w:b/>
          <w:lang w:val="es-ES"/>
        </w:rPr>
        <w:t>going</w:t>
      </w:r>
      <w:proofErr w:type="spellEnd"/>
      <w:r w:rsidRPr="006615AF">
        <w:rPr>
          <w:rFonts w:ascii="Calibri" w:hAnsi="Calibri" w:cs="Calibri"/>
          <w:b/>
          <w:lang w:val="es-ES"/>
        </w:rPr>
        <w:t xml:space="preserve"> </w:t>
      </w:r>
      <w:proofErr w:type="spellStart"/>
      <w:r w:rsidRPr="006615AF">
        <w:rPr>
          <w:rFonts w:ascii="Calibri" w:hAnsi="Calibri" w:cs="Calibri"/>
          <w:b/>
          <w:lang w:val="es-ES"/>
        </w:rPr>
        <w:t>to</w:t>
      </w:r>
      <w:proofErr w:type="spellEnd"/>
      <w:r w:rsidRPr="006615AF">
        <w:rPr>
          <w:rFonts w:ascii="Calibri" w:hAnsi="Calibri" w:cs="Calibri"/>
          <w:b/>
          <w:lang w:val="es-ES"/>
        </w:rPr>
        <w:t>” y Presente Continuo con idea de futuro.</w:t>
      </w:r>
    </w:p>
    <w:p w14:paraId="73214ED2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lang w:val="es-ES"/>
        </w:rPr>
      </w:pPr>
      <w:r w:rsidRPr="006615AF">
        <w:rPr>
          <w:rFonts w:ascii="Calibri" w:hAnsi="Calibri" w:cs="Calibri"/>
          <w:bCs/>
          <w:lang w:val="es-ES_tradnl"/>
        </w:rPr>
        <w:t xml:space="preserve">Sistematización de estrategias para la </w:t>
      </w:r>
      <w:r w:rsidRPr="006615AF">
        <w:rPr>
          <w:rFonts w:ascii="Calibri" w:hAnsi="Calibri" w:cs="Calibri"/>
          <w:b/>
          <w:bCs/>
          <w:lang w:val="es-ES_tradnl"/>
        </w:rPr>
        <w:t>escucha atenta de un texto para extraer información específica o</w:t>
      </w:r>
      <w:r w:rsidRPr="006615AF">
        <w:rPr>
          <w:rFonts w:ascii="Calibri" w:hAnsi="Calibri" w:cs="Calibri"/>
          <w:bCs/>
          <w:lang w:val="es-ES_tradnl"/>
        </w:rPr>
        <w:t xml:space="preserve"> </w:t>
      </w:r>
      <w:r w:rsidRPr="006615AF">
        <w:rPr>
          <w:rFonts w:ascii="Calibri" w:hAnsi="Calibri" w:cs="Calibri"/>
          <w:b/>
          <w:bCs/>
          <w:lang w:val="es-ES_tradnl"/>
        </w:rPr>
        <w:t>información general.</w:t>
      </w:r>
    </w:p>
    <w:p w14:paraId="5FD9D4DC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6615AF">
        <w:rPr>
          <w:rFonts w:ascii="Calibri" w:hAnsi="Calibri" w:cs="Calibri"/>
          <w:b/>
          <w:lang w:val="es-ES_tradnl"/>
        </w:rPr>
        <w:t>Elaboración</w:t>
      </w:r>
      <w:r w:rsidRPr="006615AF">
        <w:rPr>
          <w:rFonts w:ascii="Calibri" w:hAnsi="Calibri" w:cs="Calibri"/>
          <w:lang w:val="es-ES_tradnl"/>
        </w:rPr>
        <w:t xml:space="preserve"> </w:t>
      </w:r>
      <w:r w:rsidRPr="006615AF">
        <w:rPr>
          <w:rFonts w:ascii="Calibri" w:hAnsi="Calibri" w:cs="Calibri"/>
          <w:b/>
          <w:lang w:val="es-ES_tradnl"/>
        </w:rPr>
        <w:t>de diálogos</w:t>
      </w:r>
      <w:r w:rsidRPr="006615AF">
        <w:rPr>
          <w:rFonts w:ascii="Calibri" w:hAnsi="Calibri" w:cs="Calibri"/>
          <w:lang w:val="es-ES_tradnl"/>
        </w:rPr>
        <w:t xml:space="preserve"> que cumplan la función de</w:t>
      </w:r>
      <w:r w:rsidRPr="006615AF">
        <w:rPr>
          <w:rFonts w:ascii="Calibri" w:hAnsi="Calibri" w:cs="Calibri"/>
          <w:b/>
          <w:lang w:val="es-ES_tradnl"/>
        </w:rPr>
        <w:t xml:space="preserve"> predecir, planificar y acordar eventos.</w:t>
      </w:r>
    </w:p>
    <w:p w14:paraId="42C7DE74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lang w:val="es-ES"/>
        </w:rPr>
      </w:pPr>
      <w:r w:rsidRPr="006615AF">
        <w:rPr>
          <w:rFonts w:ascii="Calibri" w:hAnsi="Calibri" w:cs="Calibri"/>
          <w:lang w:val="es-ES_tradnl"/>
        </w:rPr>
        <w:t xml:space="preserve">Sistematización de </w:t>
      </w:r>
      <w:r w:rsidRPr="006615AF">
        <w:rPr>
          <w:rFonts w:ascii="Calibri" w:hAnsi="Calibri" w:cs="Calibri"/>
          <w:bCs/>
          <w:lang w:val="es-ES_tradnl"/>
        </w:rPr>
        <w:t xml:space="preserve">estrategias para la </w:t>
      </w:r>
      <w:r w:rsidRPr="006615AF">
        <w:rPr>
          <w:rFonts w:ascii="Calibri" w:hAnsi="Calibri" w:cs="Calibri"/>
          <w:b/>
          <w:bCs/>
          <w:lang w:val="es-ES_tradnl"/>
        </w:rPr>
        <w:t>lectura global y analítica</w:t>
      </w:r>
      <w:r w:rsidRPr="006615AF">
        <w:rPr>
          <w:rFonts w:ascii="Calibri" w:hAnsi="Calibri" w:cs="Calibri"/>
          <w:bCs/>
          <w:lang w:val="es-ES_tradnl"/>
        </w:rPr>
        <w:t xml:space="preserve"> </w:t>
      </w:r>
      <w:r w:rsidRPr="006615AF">
        <w:rPr>
          <w:rFonts w:ascii="Calibri" w:hAnsi="Calibri" w:cs="Calibri"/>
          <w:b/>
          <w:bCs/>
          <w:lang w:val="es-ES_tradnl"/>
        </w:rPr>
        <w:t>de textos.</w:t>
      </w:r>
    </w:p>
    <w:p w14:paraId="08ADDC83" w14:textId="77777777" w:rsidR="006615AF" w:rsidRPr="006615AF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6615AF">
        <w:rPr>
          <w:rFonts w:ascii="Calibri" w:hAnsi="Calibri" w:cs="Calibri"/>
          <w:spacing w:val="-14"/>
          <w:lang w:val="es-ES"/>
        </w:rPr>
        <w:t>Reconocimiento</w:t>
      </w:r>
      <w:r w:rsidRPr="006615AF">
        <w:rPr>
          <w:rFonts w:ascii="Calibri" w:hAnsi="Calibri" w:cs="Calibri"/>
          <w:b/>
          <w:spacing w:val="-14"/>
          <w:lang w:val="es-ES"/>
        </w:rPr>
        <w:t xml:space="preserve"> </w:t>
      </w:r>
      <w:r w:rsidRPr="006615AF">
        <w:rPr>
          <w:rFonts w:ascii="Calibri" w:hAnsi="Calibri" w:cs="Calibri"/>
          <w:spacing w:val="-14"/>
          <w:lang w:val="es-ES"/>
        </w:rPr>
        <w:t xml:space="preserve">de estructuras generales para </w:t>
      </w:r>
      <w:r w:rsidRPr="006615AF">
        <w:rPr>
          <w:rFonts w:ascii="Calibri" w:hAnsi="Calibri" w:cs="Calibri"/>
          <w:b/>
          <w:spacing w:val="-14"/>
          <w:lang w:val="es-ES"/>
        </w:rPr>
        <w:t>tomar notas y hacer pedidos</w:t>
      </w:r>
    </w:p>
    <w:p w14:paraId="10F1554D" w14:textId="77777777" w:rsidR="006615AF" w:rsidRPr="002C34C8" w:rsidRDefault="006615AF" w:rsidP="006615AF">
      <w:pPr>
        <w:framePr w:hSpace="180" w:wrap="around" w:vAnchor="text" w:hAnchor="page" w:x="1021" w:y="411"/>
        <w:numPr>
          <w:ilvl w:val="0"/>
          <w:numId w:val="3"/>
        </w:numPr>
        <w:spacing w:line="240" w:lineRule="auto"/>
        <w:contextualSpacing/>
        <w:jc w:val="both"/>
        <w:rPr>
          <w:rFonts w:ascii="Calibri" w:hAnsi="Calibri" w:cs="Calibri"/>
          <w:b/>
          <w:lang w:val="es-ES"/>
        </w:rPr>
      </w:pPr>
      <w:r w:rsidRPr="006615AF">
        <w:rPr>
          <w:rFonts w:ascii="Calibri" w:hAnsi="Calibri" w:cs="Calibri"/>
          <w:bCs/>
          <w:spacing w:val="-14"/>
          <w:lang w:val="es-ES"/>
        </w:rPr>
        <w:t xml:space="preserve">Reconocimiento y aplicación de </w:t>
      </w:r>
      <w:r w:rsidRPr="006615AF">
        <w:rPr>
          <w:rFonts w:ascii="Calibri" w:hAnsi="Calibri" w:cs="Calibri"/>
          <w:b/>
          <w:spacing w:val="-14"/>
          <w:lang w:val="es-ES"/>
        </w:rPr>
        <w:t>oraciones condicionales tipo 1.</w:t>
      </w:r>
    </w:p>
    <w:p w14:paraId="551656A1" w14:textId="77777777" w:rsidR="002C34C8" w:rsidRPr="006615AF" w:rsidRDefault="002C34C8" w:rsidP="002C34C8">
      <w:pPr>
        <w:framePr w:hSpace="180" w:wrap="around" w:vAnchor="text" w:hAnchor="page" w:x="1021" w:y="411"/>
        <w:spacing w:line="240" w:lineRule="auto"/>
        <w:ind w:left="360"/>
        <w:contextualSpacing/>
        <w:jc w:val="both"/>
        <w:rPr>
          <w:rFonts w:ascii="Calibri" w:hAnsi="Calibri" w:cs="Calibri"/>
          <w:b/>
          <w:lang w:val="es-ES"/>
        </w:rPr>
      </w:pPr>
    </w:p>
    <w:p w14:paraId="027AD06C" w14:textId="37A44765" w:rsidR="006615AF" w:rsidRPr="002C34C8" w:rsidRDefault="009C7C9B" w:rsidP="002C34C8">
      <w:pPr>
        <w:jc w:val="both"/>
        <w:rPr>
          <w:rFonts w:ascii="Calibri" w:hAnsi="Calibri" w:cs="Calibri"/>
          <w:b/>
          <w:color w:val="0070C0"/>
          <w:lang w:val="es-AR"/>
        </w:rPr>
      </w:pPr>
      <w:bookmarkStart w:id="0" w:name="_Hlk131359936"/>
      <w:r w:rsidRPr="009C7C9B">
        <w:rPr>
          <w:rFonts w:ascii="Calibri" w:hAnsi="Calibri" w:cs="Calibri"/>
          <w:b/>
          <w:color w:val="0070C0"/>
          <w:lang w:val="es-AR"/>
        </w:rPr>
        <w:t xml:space="preserve">Unidad </w:t>
      </w:r>
      <w:r w:rsidR="00117608">
        <w:rPr>
          <w:rFonts w:ascii="Calibri" w:hAnsi="Calibri" w:cs="Calibri"/>
          <w:b/>
          <w:color w:val="0070C0"/>
          <w:lang w:val="es-AR"/>
        </w:rPr>
        <w:t>2</w:t>
      </w:r>
      <w:r>
        <w:rPr>
          <w:rFonts w:ascii="Calibri" w:hAnsi="Calibri" w:cs="Calibri"/>
          <w:b/>
          <w:color w:val="0070C0"/>
          <w:lang w:val="es-AR"/>
        </w:rPr>
        <w:t xml:space="preserve">: </w:t>
      </w:r>
      <w:r w:rsidR="000A095C">
        <w:rPr>
          <w:rFonts w:ascii="Calibri" w:hAnsi="Calibri" w:cs="Calibri"/>
          <w:b/>
          <w:color w:val="0070C0"/>
          <w:lang w:val="es-AR"/>
        </w:rPr>
        <w:t>DEPORTES (unidad 5 del libro de texto)</w:t>
      </w:r>
      <w:bookmarkEnd w:id="0"/>
    </w:p>
    <w:p w14:paraId="6B6E3773" w14:textId="68AFF524" w:rsidR="006615AF" w:rsidRDefault="006615AF" w:rsidP="006615AF">
      <w:pPr>
        <w:jc w:val="both"/>
        <w:rPr>
          <w:rFonts w:ascii="Calibri" w:hAnsi="Calibri" w:cs="Calibri"/>
          <w:b/>
          <w:color w:val="0070C0"/>
          <w:lang w:val="es-AR"/>
        </w:rPr>
      </w:pPr>
      <w:r w:rsidRPr="009C7C9B">
        <w:rPr>
          <w:rFonts w:ascii="Calibri" w:hAnsi="Calibri" w:cs="Calibri"/>
          <w:b/>
          <w:color w:val="0070C0"/>
          <w:lang w:val="es-AR"/>
        </w:rPr>
        <w:t xml:space="preserve">Unidad </w:t>
      </w:r>
      <w:r w:rsidR="00117608">
        <w:rPr>
          <w:rFonts w:ascii="Calibri" w:hAnsi="Calibri" w:cs="Calibri"/>
          <w:b/>
          <w:color w:val="0070C0"/>
          <w:lang w:val="es-AR"/>
        </w:rPr>
        <w:t>3</w:t>
      </w:r>
      <w:r>
        <w:rPr>
          <w:rFonts w:ascii="Calibri" w:hAnsi="Calibri" w:cs="Calibri"/>
          <w:b/>
          <w:color w:val="0070C0"/>
          <w:lang w:val="es-AR"/>
        </w:rPr>
        <w:t>: RELACIONES (unidad 7 del libro de texto)</w:t>
      </w:r>
    </w:p>
    <w:p w14:paraId="64E46A8D" w14:textId="4B96F922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 xml:space="preserve">•Presentación y uso del vocabulario relacionado con la </w:t>
      </w:r>
      <w:r w:rsidRPr="00DB7B2B">
        <w:rPr>
          <w:rFonts w:ascii="Calibri" w:hAnsi="Calibri" w:cs="Calibri"/>
          <w:b/>
          <w:lang w:val="es-AR"/>
        </w:rPr>
        <w:t>familia, los amigos y las mascotas</w:t>
      </w:r>
      <w:r w:rsidRPr="006615AF">
        <w:rPr>
          <w:rFonts w:ascii="Calibri" w:hAnsi="Calibri" w:cs="Calibri"/>
          <w:bCs/>
          <w:lang w:val="es-AR"/>
        </w:rPr>
        <w:t>.</w:t>
      </w:r>
    </w:p>
    <w:p w14:paraId="29D88C93" w14:textId="6F61A3B6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>•Reconocimiento y aplicación de tiempos verbales.</w:t>
      </w:r>
    </w:p>
    <w:p w14:paraId="7395A5B6" w14:textId="0FD26259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>•Sistematización de estrategias para la escucha atenta de un texto para extraer información específica o información general.</w:t>
      </w:r>
    </w:p>
    <w:p w14:paraId="4F032DCE" w14:textId="1513B319" w:rsidR="006615AF" w:rsidRPr="00DB7B2B" w:rsidRDefault="006615AF" w:rsidP="00DB7B2B">
      <w:pPr>
        <w:spacing w:after="0" w:line="100" w:lineRule="atLeast"/>
        <w:jc w:val="both"/>
        <w:rPr>
          <w:rFonts w:ascii="Calibri" w:hAnsi="Calibri" w:cs="Calibri"/>
          <w:b/>
          <w:lang w:val="es-AR"/>
        </w:rPr>
      </w:pPr>
      <w:r w:rsidRPr="006615AF">
        <w:rPr>
          <w:rFonts w:ascii="Calibri" w:hAnsi="Calibri" w:cs="Calibri"/>
          <w:bCs/>
          <w:lang w:val="es-AR"/>
        </w:rPr>
        <w:t xml:space="preserve">•Elaboración de diálogos que cumplan la función de hablar </w:t>
      </w:r>
      <w:r w:rsidRPr="00DB7B2B">
        <w:rPr>
          <w:rFonts w:ascii="Calibri" w:hAnsi="Calibri" w:cs="Calibri"/>
          <w:b/>
          <w:lang w:val="es-AR"/>
        </w:rPr>
        <w:t>de situaciones imaginarias, hablar de relaciones y describir.</w:t>
      </w:r>
    </w:p>
    <w:p w14:paraId="480106E3" w14:textId="2FCA737D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>•Sistematización de estrategias para la lectura global y analítica de textos.</w:t>
      </w:r>
    </w:p>
    <w:p w14:paraId="6A71FE24" w14:textId="04BD5F1A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 xml:space="preserve">•Reconocimiento de estructuras generales para </w:t>
      </w:r>
      <w:r w:rsidRPr="00DB7B2B">
        <w:rPr>
          <w:rFonts w:ascii="Calibri" w:hAnsi="Calibri" w:cs="Calibri"/>
          <w:b/>
          <w:lang w:val="es-AR"/>
        </w:rPr>
        <w:t>hablar de personas</w:t>
      </w:r>
    </w:p>
    <w:p w14:paraId="322F9674" w14:textId="6FF61001" w:rsidR="006615AF" w:rsidRPr="006615AF" w:rsidRDefault="006615AF" w:rsidP="00DB7B2B">
      <w:pPr>
        <w:spacing w:after="0" w:line="100" w:lineRule="atLeast"/>
        <w:jc w:val="both"/>
        <w:rPr>
          <w:rFonts w:ascii="Calibri" w:hAnsi="Calibri" w:cs="Calibri"/>
          <w:bCs/>
          <w:lang w:val="es-AR"/>
        </w:rPr>
      </w:pPr>
      <w:r w:rsidRPr="006615AF">
        <w:rPr>
          <w:rFonts w:ascii="Calibri" w:hAnsi="Calibri" w:cs="Calibri"/>
          <w:bCs/>
          <w:lang w:val="es-AR"/>
        </w:rPr>
        <w:t xml:space="preserve">•Reconocimiento y aplicación de </w:t>
      </w:r>
      <w:r w:rsidRPr="00DB7B2B">
        <w:rPr>
          <w:rFonts w:ascii="Calibri" w:hAnsi="Calibri" w:cs="Calibri"/>
          <w:b/>
          <w:lang w:val="es-AR"/>
        </w:rPr>
        <w:t>oraciones condicionales tipo 2</w:t>
      </w:r>
      <w:r w:rsidRPr="006615AF">
        <w:rPr>
          <w:rFonts w:ascii="Calibri" w:hAnsi="Calibri" w:cs="Calibri"/>
          <w:bCs/>
          <w:lang w:val="es-AR"/>
        </w:rPr>
        <w:t>.</w:t>
      </w:r>
    </w:p>
    <w:p w14:paraId="6BBCCADB" w14:textId="6A99EE3D" w:rsidR="006615AF" w:rsidRDefault="006615AF" w:rsidP="00DB7B2B">
      <w:pPr>
        <w:spacing w:after="0" w:line="100" w:lineRule="atLeast"/>
        <w:jc w:val="both"/>
        <w:rPr>
          <w:rFonts w:ascii="Calibri" w:hAnsi="Calibri" w:cs="Calibri"/>
          <w:b/>
          <w:lang w:val="es-AR"/>
        </w:rPr>
      </w:pPr>
      <w:r w:rsidRPr="006615AF">
        <w:rPr>
          <w:rFonts w:ascii="Calibri" w:hAnsi="Calibri" w:cs="Calibri"/>
          <w:bCs/>
          <w:lang w:val="es-AR"/>
        </w:rPr>
        <w:t xml:space="preserve">•Reconocimiento y aplicación de </w:t>
      </w:r>
      <w:r w:rsidRPr="00DB7B2B">
        <w:rPr>
          <w:rFonts w:ascii="Calibri" w:hAnsi="Calibri" w:cs="Calibri"/>
          <w:b/>
          <w:lang w:val="es-AR"/>
        </w:rPr>
        <w:t>pronombres relativos (</w:t>
      </w:r>
      <w:proofErr w:type="spellStart"/>
      <w:r w:rsidRPr="00DB7B2B">
        <w:rPr>
          <w:rFonts w:ascii="Calibri" w:hAnsi="Calibri" w:cs="Calibri"/>
          <w:b/>
          <w:lang w:val="es-AR"/>
        </w:rPr>
        <w:t>where</w:t>
      </w:r>
      <w:proofErr w:type="spellEnd"/>
      <w:r w:rsidRPr="00DB7B2B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DB7B2B">
        <w:rPr>
          <w:rFonts w:ascii="Calibri" w:hAnsi="Calibri" w:cs="Calibri"/>
          <w:b/>
          <w:lang w:val="es-AR"/>
        </w:rPr>
        <w:t>who</w:t>
      </w:r>
      <w:proofErr w:type="spellEnd"/>
      <w:r w:rsidRPr="00DB7B2B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DB7B2B">
        <w:rPr>
          <w:rFonts w:ascii="Calibri" w:hAnsi="Calibri" w:cs="Calibri"/>
          <w:b/>
          <w:lang w:val="es-AR"/>
        </w:rPr>
        <w:t>which</w:t>
      </w:r>
      <w:proofErr w:type="spellEnd"/>
      <w:r w:rsidRPr="00DB7B2B">
        <w:rPr>
          <w:rFonts w:ascii="Calibri" w:hAnsi="Calibri" w:cs="Calibri"/>
          <w:b/>
          <w:lang w:val="es-AR"/>
        </w:rPr>
        <w:t>).</w:t>
      </w:r>
    </w:p>
    <w:p w14:paraId="2E5590C6" w14:textId="239FC403" w:rsidR="00DB7B2B" w:rsidRDefault="00DB7B2B" w:rsidP="00DB7B2B">
      <w:pPr>
        <w:spacing w:after="0" w:line="100" w:lineRule="atLeast"/>
        <w:jc w:val="both"/>
        <w:rPr>
          <w:rFonts w:ascii="Calibri" w:hAnsi="Calibri" w:cs="Calibri"/>
          <w:b/>
          <w:lang w:val="es-AR"/>
        </w:rPr>
      </w:pPr>
    </w:p>
    <w:p w14:paraId="0FCB1C25" w14:textId="303864D3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34A61">
        <w:rPr>
          <w:rFonts w:ascii="Calibri" w:hAnsi="Calibri" w:cs="Calibri"/>
          <w:sz w:val="22"/>
          <w:szCs w:val="22"/>
          <w:lang w:val="es-AR"/>
        </w:rPr>
        <w:t xml:space="preserve">Presentación </w:t>
      </w:r>
      <w:r w:rsidRPr="00734A61">
        <w:rPr>
          <w:rFonts w:ascii="Calibri" w:hAnsi="Calibri" w:cs="Calibri"/>
          <w:sz w:val="22"/>
          <w:szCs w:val="22"/>
          <w:lang w:val="es-ES_tradnl"/>
        </w:rPr>
        <w:t xml:space="preserve">y uso del </w:t>
      </w:r>
      <w:r w:rsidRPr="00734A61">
        <w:rPr>
          <w:rFonts w:ascii="Calibri" w:hAnsi="Calibri" w:cs="Calibri"/>
          <w:b/>
          <w:bCs/>
          <w:sz w:val="22"/>
          <w:szCs w:val="22"/>
          <w:lang w:val="es-ES_tradnl"/>
        </w:rPr>
        <w:t>vocabulario</w:t>
      </w:r>
      <w:r w:rsidRPr="00734A61">
        <w:rPr>
          <w:rFonts w:ascii="Calibri" w:hAnsi="Calibri" w:cs="Calibri"/>
          <w:bCs/>
          <w:sz w:val="22"/>
          <w:szCs w:val="22"/>
          <w:lang w:val="es-ES_tradnl"/>
        </w:rPr>
        <w:t xml:space="preserve"> relacionado con </w:t>
      </w:r>
      <w:r w:rsidRPr="00734A61">
        <w:rPr>
          <w:rFonts w:ascii="Calibri" w:hAnsi="Calibri" w:cs="Calibri"/>
          <w:b/>
          <w:sz w:val="22"/>
          <w:szCs w:val="22"/>
          <w:lang w:val="es-ES_tradnl"/>
        </w:rPr>
        <w:t>actividades en contra de la ley</w:t>
      </w:r>
      <w:r w:rsidRPr="00734A61">
        <w:rPr>
          <w:rFonts w:ascii="Calibri" w:hAnsi="Calibri" w:cs="Calibri"/>
          <w:bCs/>
          <w:sz w:val="22"/>
          <w:szCs w:val="22"/>
          <w:lang w:val="es-ES_tradnl"/>
        </w:rPr>
        <w:t>.</w:t>
      </w:r>
    </w:p>
    <w:p w14:paraId="7E035FF9" w14:textId="77777777" w:rsidR="00AD28D8" w:rsidRPr="00734A61" w:rsidRDefault="00AD28D8" w:rsidP="00AD28D8">
      <w:pPr>
        <w:framePr w:hSpace="180" w:wrap="around" w:vAnchor="text" w:hAnchor="margin" w:y="803"/>
        <w:numPr>
          <w:ilvl w:val="0"/>
          <w:numId w:val="22"/>
        </w:numPr>
        <w:spacing w:after="0" w:line="240" w:lineRule="auto"/>
        <w:ind w:left="360"/>
        <w:rPr>
          <w:rFonts w:ascii="Calibri" w:hAnsi="Calibri" w:cs="Calibri"/>
          <w:bCs/>
          <w:lang w:val="es-ES"/>
        </w:rPr>
      </w:pPr>
      <w:r w:rsidRPr="00734A61">
        <w:rPr>
          <w:rFonts w:ascii="Calibri" w:hAnsi="Calibri" w:cs="Calibri"/>
          <w:lang w:val="es-ES"/>
        </w:rPr>
        <w:t>Reconocimiento y aplicación de tiempos verbales</w:t>
      </w:r>
      <w:r w:rsidRPr="00734A61">
        <w:rPr>
          <w:rFonts w:ascii="Calibri" w:hAnsi="Calibri" w:cs="Calibri"/>
          <w:b/>
          <w:lang w:val="es-ES"/>
        </w:rPr>
        <w:t>.</w:t>
      </w:r>
    </w:p>
    <w:p w14:paraId="6285DDEC" w14:textId="77777777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spacing w:after="200"/>
        <w:jc w:val="both"/>
        <w:rPr>
          <w:rFonts w:ascii="Calibri" w:hAnsi="Calibri" w:cs="Calibri"/>
          <w:sz w:val="22"/>
          <w:szCs w:val="22"/>
        </w:rPr>
      </w:pPr>
      <w:r w:rsidRPr="00734A61">
        <w:rPr>
          <w:rFonts w:ascii="Calibri" w:hAnsi="Calibri" w:cs="Calibri"/>
          <w:bCs/>
          <w:sz w:val="22"/>
          <w:szCs w:val="22"/>
          <w:lang w:val="es-ES_tradnl"/>
        </w:rPr>
        <w:t xml:space="preserve">Sistematización de estrategias para la </w:t>
      </w:r>
      <w:r w:rsidRPr="00734A61">
        <w:rPr>
          <w:rFonts w:ascii="Calibri" w:hAnsi="Calibri" w:cs="Calibri"/>
          <w:b/>
          <w:bCs/>
          <w:sz w:val="22"/>
          <w:szCs w:val="22"/>
          <w:lang w:val="es-ES_tradnl"/>
        </w:rPr>
        <w:t>escucha atenta de un texto para extraer información específica o</w:t>
      </w:r>
      <w:r w:rsidRPr="00734A61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734A61">
        <w:rPr>
          <w:rFonts w:ascii="Calibri" w:hAnsi="Calibri" w:cs="Calibri"/>
          <w:b/>
          <w:bCs/>
          <w:sz w:val="22"/>
          <w:szCs w:val="22"/>
          <w:lang w:val="es-ES_tradnl"/>
        </w:rPr>
        <w:t>información general.</w:t>
      </w:r>
    </w:p>
    <w:p w14:paraId="449F9A59" w14:textId="77777777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734A61">
        <w:rPr>
          <w:rFonts w:ascii="Calibri" w:hAnsi="Calibri" w:cs="Calibri"/>
          <w:b/>
          <w:sz w:val="22"/>
          <w:szCs w:val="22"/>
          <w:lang w:val="es-ES_tradnl"/>
        </w:rPr>
        <w:t>Elaboración</w:t>
      </w:r>
      <w:r w:rsidRPr="00734A61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734A61">
        <w:rPr>
          <w:rFonts w:ascii="Calibri" w:hAnsi="Calibri" w:cs="Calibri"/>
          <w:b/>
          <w:sz w:val="22"/>
          <w:szCs w:val="22"/>
          <w:lang w:val="es-ES_tradnl"/>
        </w:rPr>
        <w:t>de diálogos</w:t>
      </w:r>
      <w:r w:rsidRPr="00734A61">
        <w:rPr>
          <w:rFonts w:ascii="Calibri" w:hAnsi="Calibri" w:cs="Calibri"/>
          <w:sz w:val="22"/>
          <w:szCs w:val="22"/>
          <w:lang w:val="es-ES_tradnl"/>
        </w:rPr>
        <w:t xml:space="preserve"> que cumplan la función de</w:t>
      </w:r>
      <w:r w:rsidRPr="00734A61">
        <w:rPr>
          <w:rFonts w:ascii="Calibri" w:hAnsi="Calibri" w:cs="Calibri"/>
          <w:b/>
          <w:sz w:val="22"/>
          <w:szCs w:val="22"/>
          <w:lang w:val="es-ES_tradnl"/>
        </w:rPr>
        <w:t xml:space="preserve"> hablar de situaciones imaginarias, hablar de relaciones y describir.</w:t>
      </w:r>
    </w:p>
    <w:p w14:paraId="39F12C96" w14:textId="77777777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spacing w:after="200"/>
        <w:jc w:val="both"/>
        <w:rPr>
          <w:rFonts w:ascii="Calibri" w:hAnsi="Calibri" w:cs="Calibri"/>
          <w:sz w:val="22"/>
          <w:szCs w:val="22"/>
        </w:rPr>
      </w:pPr>
      <w:r w:rsidRPr="00734A61">
        <w:rPr>
          <w:rFonts w:ascii="Calibri" w:hAnsi="Calibri" w:cs="Calibri"/>
          <w:sz w:val="22"/>
          <w:szCs w:val="22"/>
          <w:lang w:val="es-ES_tradnl"/>
        </w:rPr>
        <w:t xml:space="preserve">Sistematización de </w:t>
      </w:r>
      <w:r w:rsidRPr="00734A61">
        <w:rPr>
          <w:rFonts w:ascii="Calibri" w:hAnsi="Calibri" w:cs="Calibri"/>
          <w:bCs/>
          <w:sz w:val="22"/>
          <w:szCs w:val="22"/>
          <w:lang w:val="es-ES_tradnl"/>
        </w:rPr>
        <w:t xml:space="preserve">estrategias para la </w:t>
      </w:r>
      <w:r w:rsidRPr="00734A61">
        <w:rPr>
          <w:rFonts w:ascii="Calibri" w:hAnsi="Calibri" w:cs="Calibri"/>
          <w:b/>
          <w:bCs/>
          <w:sz w:val="22"/>
          <w:szCs w:val="22"/>
          <w:lang w:val="es-ES_tradnl"/>
        </w:rPr>
        <w:t>lectura global y analítica</w:t>
      </w:r>
      <w:r w:rsidRPr="00734A61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734A61">
        <w:rPr>
          <w:rFonts w:ascii="Calibri" w:hAnsi="Calibri" w:cs="Calibri"/>
          <w:b/>
          <w:bCs/>
          <w:sz w:val="22"/>
          <w:szCs w:val="22"/>
          <w:lang w:val="es-ES_tradnl"/>
        </w:rPr>
        <w:t>de textos.</w:t>
      </w:r>
    </w:p>
    <w:p w14:paraId="744851AD" w14:textId="77777777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734A61">
        <w:rPr>
          <w:rFonts w:ascii="Calibri" w:hAnsi="Calibri" w:cs="Calibri"/>
          <w:spacing w:val="-14"/>
          <w:sz w:val="22"/>
          <w:szCs w:val="22"/>
        </w:rPr>
        <w:t>Reconocimiento</w:t>
      </w:r>
      <w:r w:rsidRPr="00734A61">
        <w:rPr>
          <w:rFonts w:ascii="Calibri" w:hAnsi="Calibri" w:cs="Calibri"/>
          <w:b/>
          <w:spacing w:val="-14"/>
          <w:sz w:val="22"/>
          <w:szCs w:val="22"/>
        </w:rPr>
        <w:t xml:space="preserve"> </w:t>
      </w:r>
      <w:r w:rsidRPr="00734A61">
        <w:rPr>
          <w:rFonts w:ascii="Calibri" w:hAnsi="Calibri" w:cs="Calibri"/>
          <w:spacing w:val="-14"/>
          <w:sz w:val="22"/>
          <w:szCs w:val="22"/>
        </w:rPr>
        <w:t xml:space="preserve">de estructuras generales para </w:t>
      </w:r>
      <w:r w:rsidRPr="00734A61">
        <w:rPr>
          <w:rFonts w:ascii="Calibri" w:hAnsi="Calibri" w:cs="Calibri"/>
          <w:b/>
          <w:spacing w:val="-14"/>
          <w:sz w:val="22"/>
          <w:szCs w:val="22"/>
        </w:rPr>
        <w:t>hablar de personas</w:t>
      </w:r>
    </w:p>
    <w:p w14:paraId="15725C3A" w14:textId="77777777" w:rsidR="00AD28D8" w:rsidRPr="00734A61" w:rsidRDefault="00AD28D8" w:rsidP="00AD28D8">
      <w:pPr>
        <w:pStyle w:val="Prrafodelista"/>
        <w:framePr w:hSpace="180" w:wrap="around" w:vAnchor="text" w:hAnchor="margin" w:y="803"/>
        <w:numPr>
          <w:ilvl w:val="0"/>
          <w:numId w:val="21"/>
        </w:num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734A61">
        <w:rPr>
          <w:rFonts w:ascii="Calibri" w:hAnsi="Calibri" w:cs="Calibri"/>
          <w:bCs/>
          <w:spacing w:val="-14"/>
          <w:sz w:val="22"/>
          <w:szCs w:val="22"/>
        </w:rPr>
        <w:t xml:space="preserve">Reconocimiento y aplicación de </w:t>
      </w:r>
      <w:r w:rsidRPr="00734A61">
        <w:rPr>
          <w:rFonts w:ascii="Calibri" w:hAnsi="Calibri" w:cs="Calibri"/>
          <w:b/>
          <w:spacing w:val="-14"/>
          <w:sz w:val="22"/>
          <w:szCs w:val="22"/>
        </w:rPr>
        <w:t>la Voz Pasiva en Presente y Pasado.</w:t>
      </w:r>
    </w:p>
    <w:p w14:paraId="3C536B02" w14:textId="48BE5AD9" w:rsidR="00117608" w:rsidRPr="0085657A" w:rsidRDefault="00AD28D8" w:rsidP="00AD28D8">
      <w:pPr>
        <w:jc w:val="both"/>
        <w:rPr>
          <w:rFonts w:ascii="Calibri" w:hAnsi="Calibri" w:cs="Calibri"/>
          <w:b/>
          <w:color w:val="0070C0"/>
          <w:lang w:val="es-AR"/>
        </w:rPr>
      </w:pPr>
      <w:r w:rsidRPr="0085657A">
        <w:rPr>
          <w:rFonts w:cs="Calibri"/>
          <w:color w:val="0070C0"/>
          <w:lang w:val="es-ES_tradnl"/>
        </w:rPr>
        <w:t>U</w:t>
      </w:r>
      <w:proofErr w:type="spellStart"/>
      <w:r w:rsidR="00117608" w:rsidRPr="0085657A">
        <w:rPr>
          <w:rFonts w:ascii="Calibri" w:hAnsi="Calibri" w:cs="Calibri"/>
          <w:b/>
          <w:color w:val="0070C0"/>
          <w:lang w:val="es-AR"/>
        </w:rPr>
        <w:t>nidad</w:t>
      </w:r>
      <w:proofErr w:type="spellEnd"/>
      <w:r w:rsidR="00117608" w:rsidRPr="0085657A">
        <w:rPr>
          <w:rFonts w:ascii="Calibri" w:hAnsi="Calibri" w:cs="Calibri"/>
          <w:b/>
          <w:color w:val="0070C0"/>
          <w:lang w:val="es-AR"/>
        </w:rPr>
        <w:t xml:space="preserve"> 4: H</w:t>
      </w:r>
      <w:r w:rsidR="0085657A" w:rsidRPr="0085657A">
        <w:rPr>
          <w:rFonts w:ascii="Calibri" w:hAnsi="Calibri" w:cs="Calibri"/>
          <w:b/>
          <w:color w:val="0070C0"/>
          <w:lang w:val="es-AR"/>
        </w:rPr>
        <w:t>ECHOS ILÍCITOS</w:t>
      </w:r>
      <w:r w:rsidR="00117608" w:rsidRPr="0085657A">
        <w:rPr>
          <w:rFonts w:ascii="Calibri" w:hAnsi="Calibri" w:cs="Calibri"/>
          <w:b/>
          <w:color w:val="0070C0"/>
          <w:lang w:val="es-AR"/>
        </w:rPr>
        <w:t xml:space="preserve"> (unidad 8 del libro de texto)</w:t>
      </w:r>
    </w:p>
    <w:p w14:paraId="24355B51" w14:textId="77777777" w:rsidR="00DB7B2B" w:rsidRPr="008A1385" w:rsidRDefault="00DB7B2B" w:rsidP="00DB7B2B">
      <w:pPr>
        <w:jc w:val="both"/>
        <w:rPr>
          <w:rFonts w:ascii="Calibri" w:hAnsi="Calibri" w:cs="Calibri"/>
          <w:b/>
          <w:lang w:val="es-AR"/>
        </w:rPr>
      </w:pPr>
    </w:p>
    <w:p w14:paraId="2DFD0945" w14:textId="77777777" w:rsidR="00DB7B2B" w:rsidRPr="0016229D" w:rsidRDefault="00DB7B2B" w:rsidP="00DB7B2B">
      <w:pPr>
        <w:shd w:val="clear" w:color="auto" w:fill="17365D"/>
        <w:spacing w:after="120"/>
        <w:jc w:val="both"/>
        <w:rPr>
          <w:rFonts w:ascii="Calibri" w:hAnsi="Calibri" w:cs="Calibri"/>
          <w:b/>
          <w:sz w:val="24"/>
          <w:szCs w:val="24"/>
          <w:lang w:val="es-ES_tradnl"/>
        </w:rPr>
      </w:pPr>
      <w:r w:rsidRPr="0016229D">
        <w:rPr>
          <w:rFonts w:ascii="Calibri" w:hAnsi="Calibri" w:cs="Calibri"/>
          <w:b/>
          <w:sz w:val="24"/>
          <w:szCs w:val="24"/>
          <w:lang w:val="es-ES_tradnl"/>
        </w:rPr>
        <w:lastRenderedPageBreak/>
        <w:t xml:space="preserve">CONTENIDOS ACTITUDINALES GENERALES ANUALES </w:t>
      </w:r>
    </w:p>
    <w:p w14:paraId="5F59638C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Valoración de la importancia del inglés como instrumento de comunicación internacional.</w:t>
      </w:r>
    </w:p>
    <w:p w14:paraId="034CD6A4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Interés por el funcionamiento de la lengua extranjera.</w:t>
      </w:r>
    </w:p>
    <w:p w14:paraId="35D310D2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Aceptación de las normas que determinan el uso correcto de la lengua.</w:t>
      </w:r>
    </w:p>
    <w:p w14:paraId="7D390774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 xml:space="preserve">Interés por descubrir nuevas formas de expresión. </w:t>
      </w:r>
    </w:p>
    <w:p w14:paraId="0FDFE2B5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Disposición para trabajar en grupo y relacionarse con otros.</w:t>
      </w:r>
    </w:p>
    <w:p w14:paraId="1B08ED15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Respeto por los turnos de intercambio dialógico.</w:t>
      </w:r>
    </w:p>
    <w:p w14:paraId="407C025D" w14:textId="77777777" w:rsidR="00DB7B2B" w:rsidRPr="00AC2577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Confianza en el propio aprendizaje.</w:t>
      </w:r>
    </w:p>
    <w:p w14:paraId="70738B6A" w14:textId="77777777" w:rsidR="00DB7B2B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Creatividad en las tareas requeridas.</w:t>
      </w:r>
    </w:p>
    <w:p w14:paraId="1BB85559" w14:textId="77777777" w:rsidR="00DB7B2B" w:rsidRPr="001E3295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1E3295">
        <w:rPr>
          <w:rFonts w:ascii="Calibri" w:hAnsi="Calibri" w:cs="Calibri"/>
          <w:lang w:val="es-ES_tradnl"/>
        </w:rPr>
        <w:t>Entrega de los trabajos en el tiempo y forma acordados.</w:t>
      </w:r>
    </w:p>
    <w:p w14:paraId="09AF0A48" w14:textId="77777777" w:rsidR="00DB7B2B" w:rsidRDefault="00DB7B2B" w:rsidP="00DB7B2B">
      <w:pPr>
        <w:numPr>
          <w:ilvl w:val="0"/>
          <w:numId w:val="7"/>
        </w:numPr>
        <w:spacing w:after="0"/>
        <w:ind w:left="426" w:hanging="426"/>
        <w:jc w:val="both"/>
        <w:rPr>
          <w:rFonts w:ascii="Calibri" w:hAnsi="Calibri" w:cs="Calibri"/>
          <w:lang w:val="es-ES_tradnl"/>
        </w:rPr>
      </w:pPr>
      <w:r w:rsidRPr="00AC2577">
        <w:rPr>
          <w:rFonts w:ascii="Calibri" w:hAnsi="Calibri" w:cs="Calibri"/>
          <w:lang w:val="es-ES_tradnl"/>
        </w:rPr>
        <w:t>Disposición de los materiales de trabajo solicitados: carpeta completa y elementos necesarios para el desarrollo de la clase.</w:t>
      </w:r>
    </w:p>
    <w:p w14:paraId="1B2A228F" w14:textId="77777777" w:rsidR="00DB7B2B" w:rsidRDefault="00DB7B2B" w:rsidP="00DB7B2B">
      <w:pPr>
        <w:spacing w:after="0" w:line="240" w:lineRule="auto"/>
        <w:jc w:val="both"/>
        <w:rPr>
          <w:rFonts w:ascii="Calibri" w:hAnsi="Calibri" w:cs="Calibri"/>
          <w:lang w:val="es-ES_tradnl"/>
        </w:rPr>
      </w:pPr>
    </w:p>
    <w:p w14:paraId="3A7C767B" w14:textId="77777777" w:rsidR="00DB7B2B" w:rsidRPr="0016229D" w:rsidRDefault="00DB7B2B" w:rsidP="00DB7B2B">
      <w:pPr>
        <w:shd w:val="clear" w:color="auto" w:fill="17365D"/>
        <w:spacing w:before="120" w:after="0"/>
        <w:jc w:val="both"/>
        <w:rPr>
          <w:rFonts w:ascii="Calibri" w:hAnsi="Calibri" w:cs="Calibri"/>
          <w:b/>
          <w:sz w:val="24"/>
          <w:szCs w:val="24"/>
          <w:lang w:val="es-AR"/>
        </w:rPr>
      </w:pPr>
      <w:r w:rsidRPr="0016229D">
        <w:rPr>
          <w:rFonts w:ascii="Calibri" w:hAnsi="Calibri" w:cs="Calibri"/>
          <w:b/>
          <w:sz w:val="24"/>
          <w:szCs w:val="24"/>
          <w:lang w:val="es-AR"/>
        </w:rPr>
        <w:t>CONDICIONES DE APROBACIÓN</w:t>
      </w:r>
    </w:p>
    <w:p w14:paraId="53DA1ECE" w14:textId="77777777" w:rsidR="00DB7B2B" w:rsidRPr="0028749C" w:rsidRDefault="00DB7B2B" w:rsidP="00DB7B2B">
      <w:pPr>
        <w:rPr>
          <w:rFonts w:ascii="Calibri" w:hAnsi="Calibri" w:cs="Calibri"/>
          <w:color w:val="FF0000"/>
          <w:lang w:val="es-AR"/>
        </w:rPr>
      </w:pPr>
      <w:r w:rsidRPr="0016229D">
        <w:rPr>
          <w:rFonts w:ascii="Calibri" w:hAnsi="Calibri" w:cs="Calibri"/>
          <w:lang w:val="es-AR"/>
        </w:rPr>
        <w:t>Durante el cursado de la materia, el alumno será evaluado en forma continua a través de:</w:t>
      </w:r>
      <w:r>
        <w:rPr>
          <w:rFonts w:ascii="Calibri" w:hAnsi="Calibri" w:cs="Calibri"/>
          <w:lang w:val="es-AR"/>
        </w:rPr>
        <w:t xml:space="preserve"> </w:t>
      </w:r>
    </w:p>
    <w:p w14:paraId="71DCA1AB" w14:textId="77777777" w:rsidR="00DB7B2B" w:rsidRDefault="00DB7B2B" w:rsidP="00DB7B2B">
      <w:pPr>
        <w:numPr>
          <w:ilvl w:val="0"/>
          <w:numId w:val="8"/>
        </w:numPr>
        <w:spacing w:after="0"/>
        <w:ind w:left="1134" w:hanging="357"/>
        <w:rPr>
          <w:rFonts w:ascii="Calibri" w:hAnsi="Calibri" w:cs="Calibri"/>
          <w:lang w:val="es-AR"/>
        </w:rPr>
      </w:pPr>
      <w:r w:rsidRPr="008D3741">
        <w:rPr>
          <w:rFonts w:ascii="Calibri" w:hAnsi="Calibri" w:cs="Calibri"/>
          <w:lang w:val="es-AR"/>
        </w:rPr>
        <w:t>Trabajos prácticos individuales</w:t>
      </w:r>
      <w:r>
        <w:rPr>
          <w:rFonts w:ascii="Calibri" w:hAnsi="Calibri" w:cs="Calibri"/>
          <w:lang w:val="es-AR"/>
        </w:rPr>
        <w:t xml:space="preserve"> o grupales escritos y orales.</w:t>
      </w:r>
    </w:p>
    <w:p w14:paraId="38331F59" w14:textId="77777777" w:rsidR="00DB7B2B" w:rsidRPr="000D7EDB" w:rsidRDefault="00DB7B2B" w:rsidP="00DB7B2B">
      <w:pPr>
        <w:numPr>
          <w:ilvl w:val="0"/>
          <w:numId w:val="8"/>
        </w:numPr>
        <w:spacing w:after="0"/>
        <w:ind w:left="1134" w:hanging="357"/>
        <w:rPr>
          <w:rFonts w:ascii="Calibri" w:hAnsi="Calibri" w:cs="Calibri"/>
          <w:lang w:val="es-AR"/>
        </w:rPr>
      </w:pPr>
      <w:proofErr w:type="spellStart"/>
      <w:r>
        <w:rPr>
          <w:rFonts w:ascii="Calibri" w:hAnsi="Calibri" w:cs="Calibri"/>
          <w:lang w:val="es-AR"/>
        </w:rPr>
        <w:t>Quizzes</w:t>
      </w:r>
      <w:proofErr w:type="spellEnd"/>
    </w:p>
    <w:p w14:paraId="1C46677C" w14:textId="77777777" w:rsidR="00DB7B2B" w:rsidRPr="008D3741" w:rsidRDefault="00DB7B2B" w:rsidP="00DB7B2B">
      <w:pPr>
        <w:numPr>
          <w:ilvl w:val="0"/>
          <w:numId w:val="8"/>
        </w:numPr>
        <w:spacing w:after="0"/>
        <w:ind w:left="1134" w:hanging="357"/>
        <w:rPr>
          <w:rFonts w:ascii="Calibri" w:hAnsi="Calibri" w:cs="Calibri"/>
          <w:lang w:val="es-AR"/>
        </w:rPr>
      </w:pPr>
      <w:r w:rsidRPr="008D3741">
        <w:rPr>
          <w:rFonts w:ascii="Calibri" w:hAnsi="Calibri" w:cs="Calibri"/>
          <w:lang w:val="es-AR"/>
        </w:rPr>
        <w:t>Pruebas escritas de unidad</w:t>
      </w:r>
      <w:r>
        <w:rPr>
          <w:rFonts w:ascii="Calibri" w:hAnsi="Calibri" w:cs="Calibri"/>
          <w:lang w:val="es-AR"/>
        </w:rPr>
        <w:t>.</w:t>
      </w:r>
    </w:p>
    <w:p w14:paraId="53FCC4D5" w14:textId="77777777" w:rsidR="00DB7B2B" w:rsidRPr="008F339E" w:rsidRDefault="00DB7B2B" w:rsidP="00DB7B2B">
      <w:pPr>
        <w:jc w:val="both"/>
        <w:rPr>
          <w:rFonts w:ascii="Calibri" w:hAnsi="Calibri" w:cs="Calibri"/>
          <w:lang w:val="es-AR"/>
        </w:rPr>
      </w:pPr>
      <w:r w:rsidRPr="008D206B">
        <w:rPr>
          <w:rFonts w:ascii="Calibri" w:hAnsi="Calibri" w:cs="Calibri"/>
          <w:lang w:val="es-AR"/>
        </w:rPr>
        <w:t>Los alumnos deberán alcanzar el porcentaje acordado institucionalmente de 70%, en las diferentes evaluaciones escritas, orales. El alumno será evaluado durante el ciclo lectivo con notas de proceso y resultado, teniendo cada aspecto un valor del 50% de la nota final.</w:t>
      </w:r>
    </w:p>
    <w:tbl>
      <w:tblPr>
        <w:tblpPr w:leftFromText="141" w:rightFromText="141" w:vertAnchor="text" w:tblpY="1"/>
        <w:tblOverlap w:val="never"/>
        <w:tblW w:w="99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17365D"/>
        <w:tblLook w:val="04A0" w:firstRow="1" w:lastRow="0" w:firstColumn="1" w:lastColumn="0" w:noHBand="0" w:noVBand="1"/>
      </w:tblPr>
      <w:tblGrid>
        <w:gridCol w:w="9989"/>
      </w:tblGrid>
      <w:tr w:rsidR="00DB7B2B" w:rsidRPr="00AD28D8" w14:paraId="684AFBD3" w14:textId="77777777" w:rsidTr="001327FE">
        <w:trPr>
          <w:trHeight w:val="354"/>
        </w:trPr>
        <w:tc>
          <w:tcPr>
            <w:tcW w:w="998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17365D"/>
          </w:tcPr>
          <w:p w14:paraId="2317EF7B" w14:textId="77777777" w:rsidR="00DB7B2B" w:rsidRPr="00DD6FEE" w:rsidRDefault="00DB7B2B" w:rsidP="001327F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AR"/>
              </w:rPr>
            </w:pPr>
            <w:r w:rsidRPr="00DD6FEE">
              <w:rPr>
                <w:rFonts w:ascii="Calibri" w:hAnsi="Calibri" w:cs="Calibri"/>
                <w:b/>
                <w:bCs/>
                <w:color w:val="FFFFFF"/>
                <w:lang w:val="es-AR"/>
              </w:rPr>
              <w:t xml:space="preserve">REQUISITOS PARA MESAS DE EXAMEN: DICIEMBRE </w:t>
            </w:r>
            <w:proofErr w:type="gramStart"/>
            <w:r w:rsidRPr="00DD6FEE">
              <w:rPr>
                <w:rFonts w:ascii="Calibri" w:hAnsi="Calibri" w:cs="Calibri"/>
                <w:b/>
                <w:bCs/>
                <w:color w:val="FFFFFF"/>
                <w:lang w:val="es-AR"/>
              </w:rPr>
              <w:t>-  FEBRERO</w:t>
            </w:r>
            <w:proofErr w:type="gramEnd"/>
            <w:r w:rsidRPr="00DD6FEE">
              <w:rPr>
                <w:rFonts w:ascii="Calibri" w:hAnsi="Calibri" w:cs="Calibri"/>
                <w:b/>
                <w:bCs/>
                <w:color w:val="FFFFFF"/>
                <w:lang w:val="es-AR"/>
              </w:rPr>
              <w:t xml:space="preserve"> - JULIO</w:t>
            </w:r>
          </w:p>
        </w:tc>
      </w:tr>
    </w:tbl>
    <w:p w14:paraId="1FABCC0F" w14:textId="77777777" w:rsidR="00DB7B2B" w:rsidRPr="001E4C81" w:rsidRDefault="00DB7B2B" w:rsidP="00DB7B2B">
      <w:pPr>
        <w:spacing w:after="0" w:line="240" w:lineRule="auto"/>
        <w:ind w:left="284"/>
        <w:jc w:val="both"/>
        <w:rPr>
          <w:rFonts w:ascii="Calibri" w:eastAsia="Times New Roman" w:hAnsi="Calibri" w:cs="Calibri"/>
          <w:lang w:val="es-AR" w:eastAsia="es-ES"/>
        </w:rPr>
      </w:pPr>
    </w:p>
    <w:p w14:paraId="1CC01F56" w14:textId="168E35A2" w:rsidR="00DB7B2B" w:rsidRPr="001E4C81" w:rsidRDefault="00DB7B2B" w:rsidP="00DB7B2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val="es-AR" w:eastAsia="es-ES"/>
        </w:rPr>
      </w:pPr>
      <w:r>
        <w:rPr>
          <w:rFonts w:ascii="Calibri" w:eastAsia="Times New Roman" w:hAnsi="Calibri" w:cs="Calibri"/>
          <w:lang w:val="es-ES_tradnl" w:eastAsia="es-ES"/>
        </w:rPr>
        <w:t>Será</w:t>
      </w:r>
      <w:r w:rsidRPr="001E4C81">
        <w:rPr>
          <w:rFonts w:ascii="Calibri" w:eastAsia="Times New Roman" w:hAnsi="Calibri" w:cs="Calibri"/>
          <w:lang w:val="es-ES_tradnl" w:eastAsia="es-ES"/>
        </w:rPr>
        <w:t xml:space="preserve"> presencial según las disposiciones emitidas de DIGES de forma oportuna.</w:t>
      </w:r>
      <w:r>
        <w:rPr>
          <w:rFonts w:ascii="Calibri" w:eastAsia="Times New Roman" w:hAnsi="Calibri" w:cs="Calibri"/>
          <w:lang w:val="es-ES_tradnl" w:eastAsia="es-ES"/>
        </w:rPr>
        <w:t xml:space="preserve"> </w:t>
      </w:r>
    </w:p>
    <w:p w14:paraId="117EEF73" w14:textId="77777777" w:rsidR="00DB7B2B" w:rsidRPr="00DD6FEE" w:rsidRDefault="00DB7B2B" w:rsidP="00DB7B2B">
      <w:pPr>
        <w:spacing w:before="240" w:after="0"/>
        <w:ind w:firstLine="720"/>
        <w:jc w:val="both"/>
        <w:rPr>
          <w:rFonts w:ascii="Calibri" w:hAnsi="Calibri" w:cs="Calibri"/>
          <w:color w:val="000000"/>
          <w:shd w:val="clear" w:color="auto" w:fill="FFFFFF"/>
          <w:lang w:val="es-AR"/>
        </w:rPr>
      </w:pPr>
      <w:r w:rsidRPr="00DD6FEE">
        <w:rPr>
          <w:rFonts w:ascii="Calibri" w:hAnsi="Calibri" w:cs="Calibri"/>
          <w:lang w:val="es-AR"/>
        </w:rPr>
        <w:t xml:space="preserve">En caso de presentarse en las mesas de </w:t>
      </w:r>
      <w:r w:rsidRPr="00DD6FEE">
        <w:rPr>
          <w:rFonts w:ascii="Calibri" w:hAnsi="Calibri" w:cs="Calibri"/>
          <w:b/>
          <w:lang w:val="es-AR"/>
        </w:rPr>
        <w:t>diciembre - febrero - julio</w:t>
      </w:r>
      <w:r w:rsidRPr="00DD6FEE">
        <w:rPr>
          <w:rFonts w:ascii="Calibri" w:hAnsi="Calibri" w:cs="Calibri"/>
          <w:lang w:val="es-AR"/>
        </w:rPr>
        <w:t xml:space="preserve">, 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el alumno deberá rendir examen escrito, </w:t>
      </w:r>
      <w:r w:rsidRPr="00DD6FEE">
        <w:rPr>
          <w:rFonts w:ascii="Calibri" w:hAnsi="Calibri" w:cs="Calibri"/>
          <w:b/>
          <w:color w:val="000000"/>
          <w:shd w:val="clear" w:color="auto" w:fill="FFFFFF"/>
          <w:lang w:val="es-AR"/>
        </w:rPr>
        <w:t>100 puntos,</w:t>
      </w:r>
      <w:r>
        <w:rPr>
          <w:rFonts w:ascii="Calibri" w:hAnsi="Calibri" w:cs="Calibri"/>
          <w:color w:val="000000"/>
          <w:shd w:val="clear" w:color="auto" w:fill="FFFFFF"/>
          <w:lang w:val="es-AR"/>
        </w:rPr>
        <w:t xml:space="preserve"> 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el cual es obligatorio y eliminatorio. El alumno debe obtener un mínimo de </w:t>
      </w:r>
      <w:r w:rsidRPr="00DD6FEE">
        <w:rPr>
          <w:rFonts w:ascii="Calibri" w:hAnsi="Calibri" w:cs="Calibri"/>
          <w:b/>
          <w:color w:val="000000"/>
          <w:shd w:val="clear" w:color="auto" w:fill="FFFFFF"/>
          <w:lang w:val="es-AR"/>
        </w:rPr>
        <w:t>60 puntos en el examen escrito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 para acceder al </w:t>
      </w:r>
      <w:r w:rsidRPr="00DD6FEE">
        <w:rPr>
          <w:rFonts w:ascii="Calibri" w:hAnsi="Calibri" w:cs="Calibri"/>
          <w:b/>
          <w:color w:val="000000"/>
          <w:shd w:val="clear" w:color="auto" w:fill="FFFFFF"/>
          <w:lang w:val="es-AR"/>
        </w:rPr>
        <w:t>examen oral, 100 puntos.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 Dicho examen </w:t>
      </w:r>
      <w:r w:rsidRPr="00DD6FEE">
        <w:rPr>
          <w:rFonts w:ascii="Calibri" w:hAnsi="Calibri" w:cs="Calibri"/>
          <w:b/>
          <w:color w:val="000000"/>
          <w:shd w:val="clear" w:color="auto" w:fill="FFFFFF"/>
          <w:lang w:val="es-AR"/>
        </w:rPr>
        <w:t>es obligatorio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 también. Las notas de </w:t>
      </w:r>
      <w:r w:rsidRPr="00DD6FEE">
        <w:rPr>
          <w:rFonts w:ascii="Calibri" w:hAnsi="Calibri" w:cs="Calibri"/>
          <w:b/>
          <w:color w:val="000000"/>
          <w:shd w:val="clear" w:color="auto" w:fill="FFFFFF"/>
          <w:lang w:val="es-AR"/>
        </w:rPr>
        <w:t xml:space="preserve">ambas instancias (escrito y oral) se promediarán de </w:t>
      </w:r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lo cual surgirá la nota final que el alumno obtendrá de su examen, siendo 7 (siete) la calificación mínima para aprobar, como lo indica la Ord </w:t>
      </w:r>
      <w:proofErr w:type="spellStart"/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>N°</w:t>
      </w:r>
      <w:proofErr w:type="spellEnd"/>
      <w:r w:rsidRPr="00DD6FEE">
        <w:rPr>
          <w:rFonts w:ascii="Calibri" w:hAnsi="Calibri" w:cs="Calibri"/>
          <w:color w:val="000000"/>
          <w:shd w:val="clear" w:color="auto" w:fill="FFFFFF"/>
          <w:lang w:val="es-AR"/>
        </w:rPr>
        <w:t xml:space="preserve"> 35.</w:t>
      </w:r>
    </w:p>
    <w:p w14:paraId="4DB4D403" w14:textId="77777777" w:rsidR="00DB7B2B" w:rsidRPr="00DD6FEE" w:rsidRDefault="00DB7B2B" w:rsidP="00DB7B2B">
      <w:pPr>
        <w:spacing w:after="240"/>
        <w:jc w:val="both"/>
        <w:rPr>
          <w:rFonts w:ascii="Calibri" w:hAnsi="Calibri" w:cs="Calibri"/>
          <w:lang w:val="es-AR"/>
        </w:rPr>
      </w:pPr>
      <w:r w:rsidRPr="00DD6FEE">
        <w:rPr>
          <w:rFonts w:ascii="Calibri" w:hAnsi="Calibri" w:cs="Calibri"/>
          <w:lang w:val="es-AR"/>
        </w:rPr>
        <w:t xml:space="preserve">              El alumno debe preparar </w:t>
      </w:r>
      <w:r w:rsidRPr="00DD6FEE">
        <w:rPr>
          <w:rFonts w:ascii="Calibri" w:hAnsi="Calibri" w:cs="Calibri"/>
          <w:b/>
          <w:lang w:val="es-AR"/>
        </w:rPr>
        <w:t>la o las historias, cuentos cortos o artículos específicos</w:t>
      </w:r>
      <w:r w:rsidRPr="00DD6FEE">
        <w:rPr>
          <w:rFonts w:ascii="Calibri" w:hAnsi="Calibri" w:cs="Calibri"/>
          <w:lang w:val="es-AR"/>
        </w:rPr>
        <w:t xml:space="preserve"> asignados por el </w:t>
      </w:r>
      <w:r>
        <w:rPr>
          <w:rFonts w:ascii="Calibri" w:hAnsi="Calibri" w:cs="Calibri"/>
          <w:lang w:val="es-AR"/>
        </w:rPr>
        <w:t xml:space="preserve">profesor para la modalidad que </w:t>
      </w:r>
      <w:r w:rsidRPr="00DD6FEE">
        <w:rPr>
          <w:rFonts w:ascii="Calibri" w:hAnsi="Calibri" w:cs="Calibri"/>
          <w:lang w:val="es-AR"/>
        </w:rPr>
        <w:t>se hayan estudiado y trabajado durante el ciclo lectivo para el examen final.</w:t>
      </w:r>
    </w:p>
    <w:p w14:paraId="2D364AA3" w14:textId="77777777" w:rsidR="00DB7B2B" w:rsidRPr="008D206B" w:rsidRDefault="00DB7B2B" w:rsidP="00DB7B2B">
      <w:pPr>
        <w:shd w:val="clear" w:color="auto" w:fill="17365D"/>
        <w:jc w:val="both"/>
        <w:rPr>
          <w:rFonts w:ascii="Calibri" w:hAnsi="Calibri" w:cs="Calibri"/>
          <w:b/>
          <w:sz w:val="24"/>
          <w:szCs w:val="24"/>
          <w:lang w:val="es-ES_tradnl"/>
        </w:rPr>
      </w:pPr>
      <w:r w:rsidRPr="008D206B">
        <w:rPr>
          <w:rFonts w:ascii="Calibri" w:hAnsi="Calibri" w:cs="Calibri"/>
          <w:b/>
          <w:sz w:val="24"/>
          <w:szCs w:val="24"/>
          <w:lang w:val="es-ES_tradnl"/>
        </w:rPr>
        <w:t>BIBLIOGRAFÍA Y CIBERGRAFÍA DEL ALUMNO</w:t>
      </w:r>
    </w:p>
    <w:p w14:paraId="16DA1700" w14:textId="77777777" w:rsidR="00DB7B2B" w:rsidRPr="006D199F" w:rsidRDefault="00DB7B2B" w:rsidP="00DB7B2B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US"/>
        </w:rPr>
        <w:t>Barraclough</w:t>
      </w:r>
      <w:r w:rsidRPr="008D206B">
        <w:rPr>
          <w:rFonts w:ascii="Calibri" w:hAnsi="Calibri" w:cs="Calibri"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  <w:lang w:val="en-US"/>
        </w:rPr>
        <w:t xml:space="preserve"> Carolyn</w:t>
      </w:r>
      <w:r w:rsidRPr="008D206B">
        <w:rPr>
          <w:rFonts w:ascii="Calibri" w:hAnsi="Calibri" w:cs="Calibri"/>
          <w:sz w:val="22"/>
          <w:szCs w:val="22"/>
          <w:lang w:val="en-GB"/>
        </w:rPr>
        <w:t>;</w:t>
      </w:r>
      <w:r>
        <w:rPr>
          <w:rFonts w:ascii="Calibri" w:hAnsi="Calibri" w:cs="Calibri"/>
          <w:sz w:val="22"/>
          <w:szCs w:val="22"/>
          <w:lang w:val="en-GB"/>
        </w:rPr>
        <w:t xml:space="preserve"> Gaynor, Suzanne. (2017</w:t>
      </w:r>
      <w:r w:rsidRPr="008D206B">
        <w:rPr>
          <w:rFonts w:ascii="Calibri" w:hAnsi="Calibri" w:cs="Calibri"/>
          <w:sz w:val="22"/>
          <w:szCs w:val="22"/>
          <w:lang w:val="en-GB"/>
        </w:rPr>
        <w:t xml:space="preserve">) </w:t>
      </w:r>
      <w:r w:rsidRPr="00DB7B2B">
        <w:rPr>
          <w:rFonts w:ascii="Calibri" w:hAnsi="Calibri" w:cs="Calibri"/>
          <w:b/>
          <w:bCs/>
          <w:i/>
          <w:sz w:val="22"/>
          <w:szCs w:val="22"/>
          <w:lang w:val="en-GB"/>
        </w:rPr>
        <w:t>Wider World 3, Student’s Book</w:t>
      </w:r>
      <w:r w:rsidRPr="008D206B">
        <w:rPr>
          <w:rFonts w:ascii="Calibri" w:hAnsi="Calibri" w:cs="Calibri"/>
          <w:i/>
          <w:sz w:val="22"/>
          <w:szCs w:val="22"/>
          <w:lang w:val="en-GB"/>
        </w:rPr>
        <w:t>.</w:t>
      </w:r>
      <w:r w:rsidRPr="008D206B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PEARSON.</w:t>
      </w:r>
    </w:p>
    <w:p w14:paraId="47B10EED" w14:textId="77777777" w:rsidR="00DB7B2B" w:rsidRPr="005E62E4" w:rsidRDefault="00DB7B2B" w:rsidP="00DB7B2B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 xml:space="preserve">Netbook </w:t>
      </w:r>
    </w:p>
    <w:p w14:paraId="6E966F37" w14:textId="77777777" w:rsidR="00DB7B2B" w:rsidRPr="008D206B" w:rsidRDefault="00DB7B2B" w:rsidP="00DB7B2B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D206B">
        <w:rPr>
          <w:rFonts w:ascii="Calibri" w:hAnsi="Calibri" w:cs="Calibri"/>
          <w:sz w:val="22"/>
          <w:szCs w:val="22"/>
        </w:rPr>
        <w:t>Diccionario bilingüe para consulta personal.</w:t>
      </w:r>
    </w:p>
    <w:p w14:paraId="1C357802" w14:textId="77777777" w:rsidR="00DB7B2B" w:rsidRPr="008D206B" w:rsidRDefault="00DB7B2B" w:rsidP="00DB7B2B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D206B">
        <w:rPr>
          <w:rFonts w:ascii="Calibri" w:hAnsi="Calibri" w:cs="Calibri"/>
          <w:sz w:val="22"/>
          <w:szCs w:val="22"/>
        </w:rPr>
        <w:t>Material auténtico para la extracción de información.</w:t>
      </w:r>
    </w:p>
    <w:p w14:paraId="4A49B546" w14:textId="77777777" w:rsidR="00DB7B2B" w:rsidRPr="008D206B" w:rsidRDefault="00DB7B2B" w:rsidP="00DB7B2B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D206B">
        <w:rPr>
          <w:rFonts w:ascii="Calibri" w:hAnsi="Calibri" w:cs="Calibri"/>
          <w:sz w:val="22"/>
          <w:szCs w:val="22"/>
        </w:rPr>
        <w:t>Lectura extensiva obligatoria.</w:t>
      </w:r>
    </w:p>
    <w:p w14:paraId="08BC2263" w14:textId="77777777" w:rsidR="00DB7B2B" w:rsidRPr="00E71CF8" w:rsidRDefault="00DB7B2B" w:rsidP="00DB7B2B">
      <w:pPr>
        <w:spacing w:before="240" w:after="12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71CF8">
        <w:rPr>
          <w:rFonts w:ascii="Calibri" w:hAnsi="Calibri" w:cs="Calibri"/>
          <w:b/>
          <w:noProof/>
          <w:sz w:val="24"/>
          <w:szCs w:val="24"/>
        </w:rPr>
        <w:t>Fuentes electrónicas:</w:t>
      </w:r>
    </w:p>
    <w:p w14:paraId="347FEF48" w14:textId="77777777" w:rsidR="00DB7B2B" w:rsidRPr="00E71CF8" w:rsidRDefault="00DB7B2B" w:rsidP="00DB7B2B">
      <w:pPr>
        <w:pStyle w:val="Prrafodelista"/>
        <w:numPr>
          <w:ilvl w:val="0"/>
          <w:numId w:val="10"/>
        </w:numPr>
        <w:tabs>
          <w:tab w:val="left" w:pos="993"/>
        </w:tabs>
        <w:spacing w:before="240" w:after="120" w:line="276" w:lineRule="auto"/>
        <w:ind w:hanging="11"/>
        <w:jc w:val="both"/>
        <w:rPr>
          <w:rFonts w:ascii="Calibri" w:hAnsi="Calibri" w:cs="Calibri"/>
          <w:noProof/>
          <w:sz w:val="22"/>
          <w:szCs w:val="22"/>
        </w:rPr>
      </w:pPr>
      <w:r w:rsidRPr="00E71CF8">
        <w:rPr>
          <w:rFonts w:ascii="Calibri" w:hAnsi="Calibri" w:cs="Calibri"/>
          <w:noProof/>
          <w:sz w:val="22"/>
          <w:szCs w:val="22"/>
        </w:rPr>
        <w:t>Oxford Dictionaries</w:t>
      </w:r>
    </w:p>
    <w:p w14:paraId="2B0B634A" w14:textId="77777777" w:rsidR="00DB7B2B" w:rsidRPr="00E71CF8" w:rsidRDefault="00DB7B2B" w:rsidP="00DB7B2B">
      <w:pPr>
        <w:pStyle w:val="Prrafodelista"/>
        <w:tabs>
          <w:tab w:val="left" w:pos="993"/>
        </w:tabs>
        <w:spacing w:before="240" w:after="120"/>
        <w:ind w:hanging="11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Pr="00E71CF8">
          <w:rPr>
            <w:rStyle w:val="Hipervnculo"/>
            <w:rFonts w:ascii="Calibri" w:hAnsi="Calibri" w:cs="Calibri"/>
            <w:sz w:val="22"/>
            <w:szCs w:val="22"/>
          </w:rPr>
          <w:t>http://oxforddictionaries.com</w:t>
        </w:r>
      </w:hyperlink>
    </w:p>
    <w:p w14:paraId="6EECE852" w14:textId="77777777" w:rsidR="00DB7B2B" w:rsidRPr="00E71CF8" w:rsidRDefault="00DB7B2B" w:rsidP="00DB7B2B">
      <w:pPr>
        <w:pStyle w:val="Prrafodelista"/>
        <w:numPr>
          <w:ilvl w:val="0"/>
          <w:numId w:val="10"/>
        </w:numPr>
        <w:tabs>
          <w:tab w:val="left" w:pos="993"/>
        </w:tabs>
        <w:spacing w:before="240" w:after="120" w:line="276" w:lineRule="auto"/>
        <w:ind w:hanging="1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Merriam</w:t>
      </w:r>
      <w:r w:rsidRPr="00E71CF8">
        <w:rPr>
          <w:rFonts w:ascii="Calibri" w:hAnsi="Calibri" w:cs="Calibri"/>
          <w:sz w:val="22"/>
          <w:szCs w:val="22"/>
          <w:lang w:val="en-US"/>
        </w:rPr>
        <w:t xml:space="preserve"> Webster Spanish English dictionaries</w:t>
      </w:r>
    </w:p>
    <w:p w14:paraId="119974D9" w14:textId="77777777" w:rsidR="00DB7B2B" w:rsidRPr="00E71CF8" w:rsidRDefault="00DB7B2B" w:rsidP="00DB7B2B">
      <w:pPr>
        <w:pStyle w:val="Prrafodelista"/>
        <w:tabs>
          <w:tab w:val="left" w:pos="993"/>
        </w:tabs>
        <w:spacing w:before="240" w:after="120"/>
        <w:ind w:hanging="11"/>
        <w:jc w:val="both"/>
        <w:rPr>
          <w:rFonts w:ascii="Calibri" w:hAnsi="Calibri" w:cs="Calibri"/>
          <w:sz w:val="22"/>
          <w:szCs w:val="22"/>
          <w:lang w:val="en-US"/>
        </w:rPr>
      </w:pPr>
      <w:hyperlink r:id="rId10" w:history="1">
        <w:r w:rsidRPr="00E71CF8">
          <w:rPr>
            <w:rStyle w:val="Hipervnculo"/>
            <w:rFonts w:ascii="Calibri" w:hAnsi="Calibri" w:cs="Calibri"/>
            <w:sz w:val="22"/>
            <w:szCs w:val="22"/>
            <w:lang w:val="en-US"/>
          </w:rPr>
          <w:t>http://www.merriam-webster.com/</w:t>
        </w:r>
      </w:hyperlink>
    </w:p>
    <w:p w14:paraId="47246167" w14:textId="77777777" w:rsidR="00DB7B2B" w:rsidRPr="00E71CF8" w:rsidRDefault="00DB7B2B" w:rsidP="00DB7B2B">
      <w:pPr>
        <w:pStyle w:val="Prrafodelista"/>
        <w:numPr>
          <w:ilvl w:val="0"/>
          <w:numId w:val="10"/>
        </w:numPr>
        <w:tabs>
          <w:tab w:val="left" w:pos="993"/>
        </w:tabs>
        <w:spacing w:before="240" w:after="120" w:line="276" w:lineRule="auto"/>
        <w:ind w:hanging="11"/>
        <w:jc w:val="both"/>
        <w:rPr>
          <w:rFonts w:ascii="Calibri" w:hAnsi="Calibri" w:cs="Calibri"/>
          <w:sz w:val="22"/>
          <w:szCs w:val="22"/>
          <w:lang w:val="en-US"/>
        </w:rPr>
      </w:pPr>
      <w:r w:rsidRPr="00E71CF8">
        <w:rPr>
          <w:rFonts w:ascii="Calibri" w:hAnsi="Calibri" w:cs="Calibri"/>
          <w:sz w:val="22"/>
          <w:szCs w:val="22"/>
          <w:lang w:val="en-US"/>
        </w:rPr>
        <w:t xml:space="preserve">British Council: Learn English </w:t>
      </w:r>
    </w:p>
    <w:p w14:paraId="59B98B93" w14:textId="77777777" w:rsidR="00DB7B2B" w:rsidRPr="00E71CF8" w:rsidRDefault="00DB7B2B" w:rsidP="00DB7B2B">
      <w:pPr>
        <w:pStyle w:val="Prrafodelista"/>
        <w:tabs>
          <w:tab w:val="left" w:pos="993"/>
        </w:tabs>
        <w:spacing w:before="240"/>
        <w:ind w:hanging="11"/>
        <w:jc w:val="both"/>
        <w:rPr>
          <w:rFonts w:ascii="Calibri" w:hAnsi="Calibri" w:cs="Calibri"/>
          <w:sz w:val="22"/>
          <w:szCs w:val="22"/>
          <w:lang w:val="en-US"/>
        </w:rPr>
      </w:pPr>
      <w:hyperlink r:id="rId11" w:history="1">
        <w:r w:rsidRPr="00E71CF8">
          <w:rPr>
            <w:rStyle w:val="Hipervnculo"/>
            <w:rFonts w:ascii="Calibri" w:hAnsi="Calibri" w:cs="Calibri"/>
            <w:sz w:val="22"/>
            <w:szCs w:val="22"/>
            <w:lang w:val="en-US"/>
          </w:rPr>
          <w:t>http://learnenglish.britishcouncil.org/en/english-grammar</w:t>
        </w:r>
      </w:hyperlink>
    </w:p>
    <w:p w14:paraId="432F76E3" w14:textId="77777777" w:rsidR="00DB7B2B" w:rsidRPr="00DB7B2B" w:rsidRDefault="00DB7B2B" w:rsidP="00DB7B2B">
      <w:pPr>
        <w:spacing w:after="0" w:line="100" w:lineRule="atLeast"/>
        <w:jc w:val="both"/>
        <w:rPr>
          <w:rFonts w:ascii="Calibri" w:hAnsi="Calibri" w:cs="Calibri"/>
          <w:bCs/>
        </w:rPr>
      </w:pPr>
    </w:p>
    <w:sectPr w:rsidR="00DB7B2B" w:rsidRPr="00DB7B2B" w:rsidSect="003F7320">
      <w:headerReference w:type="default" r:id="rId12"/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2515" w14:textId="77777777" w:rsidR="009C5929" w:rsidRDefault="009C5929" w:rsidP="004926EA">
      <w:pPr>
        <w:spacing w:after="0" w:line="240" w:lineRule="auto"/>
      </w:pPr>
      <w:r>
        <w:separator/>
      </w:r>
    </w:p>
  </w:endnote>
  <w:endnote w:type="continuationSeparator" w:id="0">
    <w:p w14:paraId="1D01B446" w14:textId="77777777" w:rsidR="009C5929" w:rsidRDefault="009C5929" w:rsidP="004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4B5D" w14:textId="77777777" w:rsidR="009C5929" w:rsidRDefault="009C5929" w:rsidP="004926EA">
      <w:pPr>
        <w:spacing w:after="0" w:line="240" w:lineRule="auto"/>
      </w:pPr>
      <w:r>
        <w:separator/>
      </w:r>
    </w:p>
  </w:footnote>
  <w:footnote w:type="continuationSeparator" w:id="0">
    <w:p w14:paraId="69569F0C" w14:textId="77777777" w:rsidR="009C5929" w:rsidRDefault="009C5929" w:rsidP="0049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110C" w14:textId="77777777" w:rsidR="004926EA" w:rsidRDefault="004926EA" w:rsidP="004926EA">
    <w:pPr>
      <w:jc w:val="center"/>
      <w:rPr>
        <w:b/>
        <w:sz w:val="48"/>
        <w:szCs w:val="48"/>
      </w:rPr>
    </w:pPr>
  </w:p>
  <w:p w14:paraId="1E66D29A" w14:textId="77777777" w:rsidR="004926EA" w:rsidRDefault="00492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2164"/>
    <w:multiLevelType w:val="hybridMultilevel"/>
    <w:tmpl w:val="2A44B96C"/>
    <w:lvl w:ilvl="0" w:tplc="2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9DA0EB9"/>
    <w:multiLevelType w:val="hybridMultilevel"/>
    <w:tmpl w:val="F79223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61C"/>
    <w:multiLevelType w:val="hybridMultilevel"/>
    <w:tmpl w:val="4F16760E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E1440F"/>
    <w:multiLevelType w:val="hybridMultilevel"/>
    <w:tmpl w:val="6CAA45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7A58"/>
    <w:multiLevelType w:val="hybridMultilevel"/>
    <w:tmpl w:val="A0BCCE5C"/>
    <w:lvl w:ilvl="0" w:tplc="2C0A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210F79C8"/>
    <w:multiLevelType w:val="hybridMultilevel"/>
    <w:tmpl w:val="A39ACCF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BCF7269"/>
    <w:multiLevelType w:val="hybridMultilevel"/>
    <w:tmpl w:val="DB8899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1CED"/>
    <w:multiLevelType w:val="hybridMultilevel"/>
    <w:tmpl w:val="E3003C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6208"/>
    <w:multiLevelType w:val="hybridMultilevel"/>
    <w:tmpl w:val="1CD0A9FC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EA0D0C"/>
    <w:multiLevelType w:val="hybridMultilevel"/>
    <w:tmpl w:val="53CAD0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9025B"/>
    <w:multiLevelType w:val="hybridMultilevel"/>
    <w:tmpl w:val="33164B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47AB6"/>
    <w:multiLevelType w:val="hybridMultilevel"/>
    <w:tmpl w:val="BDF85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8104B"/>
    <w:multiLevelType w:val="hybridMultilevel"/>
    <w:tmpl w:val="6E5C59D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D1D17"/>
    <w:multiLevelType w:val="hybridMultilevel"/>
    <w:tmpl w:val="62E44B1E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4BC1B6F"/>
    <w:multiLevelType w:val="hybridMultilevel"/>
    <w:tmpl w:val="84A674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177525">
    <w:abstractNumId w:val="13"/>
  </w:num>
  <w:num w:numId="2" w16cid:durableId="172961100">
    <w:abstractNumId w:val="9"/>
  </w:num>
  <w:num w:numId="3" w16cid:durableId="1313291054">
    <w:abstractNumId w:val="17"/>
  </w:num>
  <w:num w:numId="4" w16cid:durableId="1381444690">
    <w:abstractNumId w:val="15"/>
  </w:num>
  <w:num w:numId="5" w16cid:durableId="1825052231">
    <w:abstractNumId w:val="11"/>
  </w:num>
  <w:num w:numId="6" w16cid:durableId="1624001148">
    <w:abstractNumId w:val="10"/>
  </w:num>
  <w:num w:numId="7" w16cid:durableId="1804303608">
    <w:abstractNumId w:val="2"/>
  </w:num>
  <w:num w:numId="8" w16cid:durableId="236549856">
    <w:abstractNumId w:val="6"/>
  </w:num>
  <w:num w:numId="9" w16cid:durableId="23025071">
    <w:abstractNumId w:val="5"/>
  </w:num>
  <w:num w:numId="10" w16cid:durableId="495539191">
    <w:abstractNumId w:val="18"/>
  </w:num>
  <w:num w:numId="11" w16cid:durableId="819152038">
    <w:abstractNumId w:val="12"/>
  </w:num>
  <w:num w:numId="12" w16cid:durableId="1975983839">
    <w:abstractNumId w:val="3"/>
  </w:num>
  <w:num w:numId="13" w16cid:durableId="73942602">
    <w:abstractNumId w:val="16"/>
  </w:num>
  <w:num w:numId="14" w16cid:durableId="770785027">
    <w:abstractNumId w:val="4"/>
  </w:num>
  <w:num w:numId="15" w16cid:durableId="2121291364">
    <w:abstractNumId w:val="7"/>
  </w:num>
  <w:num w:numId="16" w16cid:durableId="925530841">
    <w:abstractNumId w:val="0"/>
  </w:num>
  <w:num w:numId="17" w16cid:durableId="602080204">
    <w:abstractNumId w:val="14"/>
  </w:num>
  <w:num w:numId="18" w16cid:durableId="1403989490">
    <w:abstractNumId w:val="8"/>
  </w:num>
  <w:num w:numId="19" w16cid:durableId="1596134424">
    <w:abstractNumId w:val="1"/>
  </w:num>
  <w:num w:numId="20" w16cid:durableId="20314875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68920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18837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EA"/>
    <w:rsid w:val="00000177"/>
    <w:rsid w:val="000209AA"/>
    <w:rsid w:val="000A095C"/>
    <w:rsid w:val="000B06EB"/>
    <w:rsid w:val="000B3970"/>
    <w:rsid w:val="000D607A"/>
    <w:rsid w:val="000D7EDB"/>
    <w:rsid w:val="001003B0"/>
    <w:rsid w:val="00117608"/>
    <w:rsid w:val="00146572"/>
    <w:rsid w:val="00151D42"/>
    <w:rsid w:val="00174259"/>
    <w:rsid w:val="001B6641"/>
    <w:rsid w:val="001D7AFC"/>
    <w:rsid w:val="001E3295"/>
    <w:rsid w:val="001E332C"/>
    <w:rsid w:val="001E4C81"/>
    <w:rsid w:val="002144B4"/>
    <w:rsid w:val="002364AF"/>
    <w:rsid w:val="00284B86"/>
    <w:rsid w:val="0028749C"/>
    <w:rsid w:val="00294692"/>
    <w:rsid w:val="002A1BF8"/>
    <w:rsid w:val="002A23AC"/>
    <w:rsid w:val="002C34C8"/>
    <w:rsid w:val="002F0963"/>
    <w:rsid w:val="00364B4B"/>
    <w:rsid w:val="003F7320"/>
    <w:rsid w:val="004926EA"/>
    <w:rsid w:val="0049376E"/>
    <w:rsid w:val="004A053C"/>
    <w:rsid w:val="005118E1"/>
    <w:rsid w:val="005359B0"/>
    <w:rsid w:val="00551E45"/>
    <w:rsid w:val="00553411"/>
    <w:rsid w:val="005615A4"/>
    <w:rsid w:val="005D4132"/>
    <w:rsid w:val="005E0971"/>
    <w:rsid w:val="005E62E4"/>
    <w:rsid w:val="005F6FFF"/>
    <w:rsid w:val="00637ABA"/>
    <w:rsid w:val="006615AF"/>
    <w:rsid w:val="006924C5"/>
    <w:rsid w:val="006D199F"/>
    <w:rsid w:val="006D6479"/>
    <w:rsid w:val="00721C9A"/>
    <w:rsid w:val="00731B53"/>
    <w:rsid w:val="00734A61"/>
    <w:rsid w:val="00775712"/>
    <w:rsid w:val="00854CDA"/>
    <w:rsid w:val="0085657A"/>
    <w:rsid w:val="00875709"/>
    <w:rsid w:val="008A1385"/>
    <w:rsid w:val="008D3741"/>
    <w:rsid w:val="008F339E"/>
    <w:rsid w:val="009B43B3"/>
    <w:rsid w:val="009C5929"/>
    <w:rsid w:val="009C7C9B"/>
    <w:rsid w:val="009E05A9"/>
    <w:rsid w:val="009E2F15"/>
    <w:rsid w:val="00AD28D8"/>
    <w:rsid w:val="00B2245C"/>
    <w:rsid w:val="00B32374"/>
    <w:rsid w:val="00B833DC"/>
    <w:rsid w:val="00BF2BD7"/>
    <w:rsid w:val="00C30692"/>
    <w:rsid w:val="00CE3D1A"/>
    <w:rsid w:val="00D136FD"/>
    <w:rsid w:val="00D51F6C"/>
    <w:rsid w:val="00D61B6E"/>
    <w:rsid w:val="00D63D9D"/>
    <w:rsid w:val="00D96876"/>
    <w:rsid w:val="00DB7B2B"/>
    <w:rsid w:val="00DC111C"/>
    <w:rsid w:val="00DD6D1B"/>
    <w:rsid w:val="00E30AED"/>
    <w:rsid w:val="00EA02E7"/>
    <w:rsid w:val="00ED4223"/>
    <w:rsid w:val="00ED772E"/>
    <w:rsid w:val="00F125B6"/>
    <w:rsid w:val="00F22CFF"/>
    <w:rsid w:val="00F407D9"/>
    <w:rsid w:val="00F60038"/>
    <w:rsid w:val="00F74D31"/>
    <w:rsid w:val="00F83427"/>
    <w:rsid w:val="00F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561"/>
  <w15:docId w15:val="{4707C833-32D1-4D4D-94F7-6102E33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EA"/>
    <w:pPr>
      <w:spacing w:after="200" w:line="276" w:lineRule="auto"/>
    </w:pPr>
    <w:rPr>
      <w:rFonts w:ascii="Trebuchet MS" w:hAnsi="Trebuchet MS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926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9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6EA"/>
    <w:rPr>
      <w:rFonts w:ascii="Trebuchet MS" w:eastAsia="Calibri" w:hAnsi="Trebuchet MS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9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6EA"/>
    <w:rPr>
      <w:rFonts w:ascii="Trebuchet MS" w:eastAsia="Calibri" w:hAnsi="Trebuchet MS" w:cs="Times New Roman"/>
      <w:lang w:val="en-US"/>
    </w:rPr>
  </w:style>
  <w:style w:type="character" w:styleId="Hipervnculo">
    <w:name w:val="Hyperlink"/>
    <w:basedOn w:val="Fuentedeprrafopredeter"/>
    <w:unhideWhenUsed/>
    <w:rsid w:val="0051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english.britishcouncil.org/en/english-gramm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rriam-web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xforddictionari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FDDA-EBFF-4931-B436-795E1981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Links>
    <vt:vector size="24" baseType="variant">
      <vt:variant>
        <vt:i4>5636186</vt:i4>
      </vt:variant>
      <vt:variant>
        <vt:i4>9</vt:i4>
      </vt:variant>
      <vt:variant>
        <vt:i4>0</vt:i4>
      </vt:variant>
      <vt:variant>
        <vt:i4>5</vt:i4>
      </vt:variant>
      <vt:variant>
        <vt:lpwstr>http://elt.oup.com/student/englishplus/level2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http://learnenglish.britishcouncil.org/en/english-grammar</vt:lpwstr>
      </vt:variant>
      <vt:variant>
        <vt:lpwstr/>
      </vt:variant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http://oxforddictionaries.com/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Laura Martin</cp:lastModifiedBy>
  <cp:revision>17</cp:revision>
  <dcterms:created xsi:type="dcterms:W3CDTF">2022-03-26T16:46:00Z</dcterms:created>
  <dcterms:modified xsi:type="dcterms:W3CDTF">2025-04-04T16:12:00Z</dcterms:modified>
</cp:coreProperties>
</file>