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770DF" w:rsidRPr="0034678B" w:rsidRDefault="0093564B" w:rsidP="0093564B">
      <w:pPr>
        <w:spacing w:after="0"/>
        <w:jc w:val="center"/>
        <w:rPr>
          <w:rFonts w:cs="Times New Roman"/>
          <w:b/>
          <w:sz w:val="28"/>
          <w:szCs w:val="28"/>
          <w:u w:val="single"/>
          <w:shd w:val="clear" w:color="auto" w:fill="FFFFFF"/>
        </w:rPr>
      </w:pPr>
      <w:r w:rsidRPr="0034678B">
        <w:rPr>
          <w:rFonts w:cs="Times New Roman"/>
          <w:b/>
          <w:sz w:val="28"/>
          <w:szCs w:val="28"/>
          <w:u w:val="single"/>
          <w:shd w:val="clear" w:color="auto" w:fill="FFFFFF"/>
        </w:rPr>
        <w:t xml:space="preserve">III MODELO PREUNIVERSITARIO </w:t>
      </w:r>
    </w:p>
    <w:p w:rsidR="0093564B" w:rsidRPr="0093564B" w:rsidRDefault="0093564B" w:rsidP="0093564B">
      <w:pPr>
        <w:spacing w:after="0"/>
        <w:jc w:val="center"/>
        <w:rPr>
          <w:rFonts w:cs="Times New Roman"/>
          <w:sz w:val="28"/>
          <w:szCs w:val="28"/>
          <w:u w:val="single"/>
          <w:shd w:val="clear" w:color="auto" w:fill="FFFFFF"/>
        </w:rPr>
      </w:pPr>
    </w:p>
    <w:p w:rsidR="0093564B" w:rsidRPr="0093564B" w:rsidRDefault="007F728D" w:rsidP="00BA3BAD">
      <w:pPr>
        <w:spacing w:after="0"/>
        <w:jc w:val="center"/>
        <w:rPr>
          <w:b/>
          <w:sz w:val="44"/>
          <w:szCs w:val="44"/>
        </w:rPr>
      </w:pPr>
      <w:r>
        <w:rPr>
          <w:b/>
          <w:sz w:val="44"/>
          <w:szCs w:val="44"/>
        </w:rPr>
        <w:t>Consejo de Derechos Humanos</w:t>
      </w:r>
    </w:p>
    <w:p w:rsidR="00BA3BAD" w:rsidRDefault="00BA3BAD" w:rsidP="007F728D">
      <w:pPr>
        <w:rPr>
          <w:rFonts w:cs="Times New Roman"/>
          <w:b/>
          <w:sz w:val="32"/>
          <w:szCs w:val="32"/>
          <w:u w:val="thick"/>
          <w:shd w:val="clear" w:color="auto" w:fill="FFFFFF"/>
        </w:rPr>
      </w:pPr>
    </w:p>
    <w:p w:rsidR="00CB2164" w:rsidRPr="007F728D" w:rsidRDefault="007F728D" w:rsidP="007F728D">
      <w:pPr>
        <w:rPr>
          <w:rFonts w:cs="Times New Roman"/>
          <w:b/>
          <w:sz w:val="32"/>
          <w:szCs w:val="32"/>
          <w:u w:val="thick"/>
          <w:shd w:val="clear" w:color="auto" w:fill="FFFFFF"/>
        </w:rPr>
      </w:pPr>
      <w:r w:rsidRPr="007F728D">
        <w:rPr>
          <w:rFonts w:cs="Times New Roman"/>
          <w:b/>
          <w:sz w:val="32"/>
          <w:szCs w:val="32"/>
          <w:u w:val="thick"/>
          <w:shd w:val="clear" w:color="auto" w:fill="FFFFFF"/>
        </w:rPr>
        <w:t>Tópico A:</w:t>
      </w:r>
    </w:p>
    <w:p w:rsidR="007F728D" w:rsidRDefault="0093564B" w:rsidP="007F728D">
      <w:pPr>
        <w:pStyle w:val="ListParagraph"/>
        <w:numPr>
          <w:ilvl w:val="0"/>
          <w:numId w:val="18"/>
        </w:numPr>
        <w:rPr>
          <w:rFonts w:cs="Tahoma"/>
          <w:i/>
          <w:sz w:val="32"/>
          <w:szCs w:val="32"/>
          <w:shd w:val="clear" w:color="auto" w:fill="FFFFFF"/>
        </w:rPr>
      </w:pPr>
      <w:r>
        <w:rPr>
          <w:rFonts w:cs="Tahoma"/>
          <w:i/>
          <w:sz w:val="32"/>
          <w:szCs w:val="32"/>
          <w:shd w:val="clear" w:color="auto" w:fill="FFFFFF"/>
        </w:rPr>
        <w:t>Refugiados, desplazados y migrantes</w:t>
      </w:r>
    </w:p>
    <w:p w:rsidR="007F728D" w:rsidRDefault="007F728D" w:rsidP="007F728D">
      <w:pPr>
        <w:rPr>
          <w:rFonts w:cs="Tahoma"/>
          <w:b/>
          <w:sz w:val="32"/>
          <w:szCs w:val="32"/>
          <w:u w:val="single"/>
          <w:shd w:val="clear" w:color="auto" w:fill="FFFFFF"/>
        </w:rPr>
      </w:pPr>
      <w:r>
        <w:rPr>
          <w:rFonts w:cs="Tahoma"/>
          <w:b/>
          <w:sz w:val="32"/>
          <w:szCs w:val="32"/>
          <w:u w:val="single"/>
          <w:shd w:val="clear" w:color="auto" w:fill="FFFFFF"/>
        </w:rPr>
        <w:t>Marco Teórico:</w:t>
      </w:r>
      <w:r w:rsidR="005663C7" w:rsidRPr="005663C7">
        <w:t xml:space="preserve"> </w:t>
      </w:r>
    </w:p>
    <w:p w:rsidR="008D337F" w:rsidRDefault="0034678B" w:rsidP="008D337F">
      <w:pPr>
        <w:spacing w:after="160" w:line="259" w:lineRule="auto"/>
        <w:jc w:val="both"/>
      </w:pPr>
      <w:r w:rsidRPr="005663C7">
        <w:drawing>
          <wp:anchor distT="0" distB="0" distL="114300" distR="114300" simplePos="0" relativeHeight="251659264" behindDoc="0" locked="0" layoutInCell="1" allowOverlap="1">
            <wp:simplePos x="0" y="0"/>
            <wp:positionH relativeFrom="margin">
              <wp:align>right</wp:align>
            </wp:positionH>
            <wp:positionV relativeFrom="margin">
              <wp:posOffset>2548255</wp:posOffset>
            </wp:positionV>
            <wp:extent cx="2710180" cy="1152525"/>
            <wp:effectExtent l="19050" t="19050" r="13970" b="28575"/>
            <wp:wrapSquare wrapText="bothSides"/>
            <wp:docPr id="2" name="Picture 2" descr="Resultado de imagen para refugiados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refugiados dibujo"/>
                    <pic:cNvPicPr>
                      <a:picLocks noChangeAspect="1" noChangeArrowheads="1"/>
                    </pic:cNvPicPr>
                  </pic:nvPicPr>
                  <pic:blipFill rotWithShape="1">
                    <a:blip r:embed="rId8">
                      <a:extLst>
                        <a:ext uri="{28A0092B-C50C-407E-A947-70E740481C1C}">
                          <a14:useLocalDpi xmlns:a14="http://schemas.microsoft.com/office/drawing/2010/main" val="0"/>
                        </a:ext>
                      </a:extLst>
                    </a:blip>
                    <a:srcRect l="5683" t="20744" r="8275" b="28859"/>
                    <a:stretch/>
                  </pic:blipFill>
                  <pic:spPr bwMode="auto">
                    <a:xfrm>
                      <a:off x="0" y="0"/>
                      <a:ext cx="2710180" cy="1152525"/>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728D">
        <w:t xml:space="preserve">Según </w:t>
      </w:r>
      <w:r w:rsidR="0093564B">
        <w:t xml:space="preserve">la Oficina del Alto Comisionado </w:t>
      </w:r>
      <w:r w:rsidR="0093564B" w:rsidRPr="0093564B">
        <w:t>de las Naciones Unidas para los Refugiados</w:t>
      </w:r>
      <w:r w:rsidR="0093564B">
        <w:t xml:space="preserve"> (ACNUR), se considera en carácter de </w:t>
      </w:r>
      <w:r w:rsidR="0093564B" w:rsidRPr="0093564B">
        <w:rPr>
          <w:b/>
        </w:rPr>
        <w:t>refugiado</w:t>
      </w:r>
      <w:r w:rsidR="0093564B">
        <w:rPr>
          <w:b/>
        </w:rPr>
        <w:t xml:space="preserve"> </w:t>
      </w:r>
      <w:r w:rsidR="0093564B" w:rsidRPr="0093564B">
        <w:t>a</w:t>
      </w:r>
      <w:r w:rsidR="0093564B">
        <w:t xml:space="preserve"> toda persona que posea fundados temores de ser</w:t>
      </w:r>
      <w:r w:rsidR="005A71EC">
        <w:t xml:space="preserve"> </w:t>
      </w:r>
      <w:r w:rsidR="0093564B">
        <w:t xml:space="preserve">perseguida por motivos de raza, religión, </w:t>
      </w:r>
      <w:r w:rsidR="0093564B" w:rsidRPr="0093564B">
        <w:t>nacionalidad u opinión política</w:t>
      </w:r>
      <w:r w:rsidR="0093564B">
        <w:t xml:space="preserve"> y por ello</w:t>
      </w:r>
      <w:r w:rsidR="0093564B" w:rsidRPr="0093564B">
        <w:t xml:space="preserve"> se encuentre fuera del país de su nacionalidad y no pueda</w:t>
      </w:r>
      <w:r w:rsidR="005A71EC">
        <w:t xml:space="preserve"> o, </w:t>
      </w:r>
      <w:r w:rsidR="0093564B" w:rsidRPr="0093564B">
        <w:t>a causa de dichos temores o de razones que no sean de mera convenienc</w:t>
      </w:r>
      <w:r w:rsidR="0093564B">
        <w:t xml:space="preserve">ia personal, no quiera acogerse a la protección de ese país, o </w:t>
      </w:r>
      <w:r w:rsidR="0093564B" w:rsidRPr="0093564B">
        <w:t>que  por</w:t>
      </w:r>
      <w:r w:rsidR="0093564B">
        <w:t xml:space="preserve"> </w:t>
      </w:r>
      <w:r w:rsidR="0093564B" w:rsidRPr="0093564B">
        <w:t xml:space="preserve">carecer de nacionalidad </w:t>
      </w:r>
      <w:r w:rsidR="0093564B">
        <w:t>y estar fuera del país donde antes</w:t>
      </w:r>
      <w:r w:rsidR="005A71EC">
        <w:t xml:space="preserve"> </w:t>
      </w:r>
      <w:r w:rsidR="0093564B" w:rsidRPr="0093564B">
        <w:t xml:space="preserve">tenía su residencia habitual, no pueda regresar a él. </w:t>
      </w:r>
      <w:r w:rsidR="005A71EC">
        <w:t>Queda excluida de esta definición toda persona que:</w:t>
      </w:r>
      <w:r w:rsidR="005A71EC" w:rsidRPr="005A71EC">
        <w:t xml:space="preserve"> ha</w:t>
      </w:r>
      <w:r w:rsidR="005A71EC">
        <w:t xml:space="preserve"> sido</w:t>
      </w:r>
      <w:r w:rsidR="005A71EC" w:rsidRPr="005A71EC">
        <w:t xml:space="preserve"> </w:t>
      </w:r>
      <w:r w:rsidR="005A71EC">
        <w:t xml:space="preserve">acogida de nuevo, voluntariamente, a la protección de su país de </w:t>
      </w:r>
      <w:r w:rsidR="005A71EC" w:rsidRPr="005A71EC">
        <w:t xml:space="preserve">nacionalidad; </w:t>
      </w:r>
      <w:r w:rsidR="005A71EC">
        <w:t>h</w:t>
      </w:r>
      <w:r w:rsidR="005A71EC" w:rsidRPr="005A71EC">
        <w:t>a recobrado la nac</w:t>
      </w:r>
      <w:r w:rsidR="005A71EC">
        <w:t xml:space="preserve">ionalidad que había perdido voluntariamente; ha adquirido una nueva nacionalidad </w:t>
      </w:r>
      <w:r w:rsidR="005A71EC" w:rsidRPr="005A71EC">
        <w:t>y</w:t>
      </w:r>
      <w:r w:rsidR="005A71EC">
        <w:t xml:space="preserve"> goza de la protección del Gobierno del país de </w:t>
      </w:r>
      <w:r w:rsidR="005A71EC" w:rsidRPr="005A71EC">
        <w:t>s</w:t>
      </w:r>
      <w:r w:rsidR="005A71EC">
        <w:t>u nueva nacionalidad; s</w:t>
      </w:r>
      <w:r w:rsidR="005A71EC" w:rsidRPr="005A71EC">
        <w:t xml:space="preserve">e ha establecido de nuevo, voluntariamente, en el país que había abandonado o fuera del cual había permanecido por temor de ser perseguida; </w:t>
      </w:r>
      <w:r w:rsidR="005A71EC">
        <w:t>han desaparecido las circunstancias en virtud de las cuales fue</w:t>
      </w:r>
      <w:r w:rsidR="005A71EC" w:rsidRPr="005A71EC">
        <w:t xml:space="preserve"> rec</w:t>
      </w:r>
      <w:r w:rsidR="005A71EC">
        <w:t>onocida como refugiado, y se niega</w:t>
      </w:r>
      <w:r w:rsidR="005A71EC" w:rsidRPr="005A71EC">
        <w:t xml:space="preserve"> a </w:t>
      </w:r>
      <w:r w:rsidR="005A71EC">
        <w:t xml:space="preserve">ser </w:t>
      </w:r>
      <w:r w:rsidR="005A71EC" w:rsidRPr="005A71EC">
        <w:t>acog</w:t>
      </w:r>
      <w:r w:rsidR="005A71EC">
        <w:t xml:space="preserve">ido por la protección del gobierno </w:t>
      </w:r>
      <w:r w:rsidR="005A71EC" w:rsidRPr="005A71EC">
        <w:t>de</w:t>
      </w:r>
      <w:r w:rsidR="005A71EC">
        <w:t xml:space="preserve">l país de su nacionalidad por motivos de </w:t>
      </w:r>
      <w:r w:rsidR="005A71EC" w:rsidRPr="005A71EC">
        <w:t xml:space="preserve">conveniencia  personal;  </w:t>
      </w:r>
      <w:r w:rsidR="005A71EC">
        <w:t>posee</w:t>
      </w:r>
      <w:r w:rsidR="005A71EC" w:rsidRPr="005A71EC">
        <w:t xml:space="preserve"> razones de carácter puramente económico; o</w:t>
      </w:r>
      <w:r w:rsidR="00061302">
        <w:t xml:space="preserve"> se trata de</w:t>
      </w:r>
      <w:r w:rsidR="005A71EC" w:rsidRPr="005A71EC">
        <w:t xml:space="preserve"> una  persona  q</w:t>
      </w:r>
      <w:r w:rsidR="00061302">
        <w:t>ue  no  tiene  nacionalidad  y, por haber desaparecido las circunstancias en virtud de las  cuales fue reconocida como refugiado, puede regresar al país donde tenía su residencia habitual.</w:t>
      </w:r>
      <w:r w:rsidR="00376CF1">
        <w:t xml:space="preserve"> Ante esta situación, </w:t>
      </w:r>
      <w:r w:rsidR="008D337F">
        <w:t>la Organización de Naciones Unidas p</w:t>
      </w:r>
      <w:r w:rsidR="008D337F" w:rsidRPr="009775F0">
        <w:t>rom</w:t>
      </w:r>
      <w:r w:rsidR="008D337F">
        <w:t>ueve, mediante acuerdos especiales con los gobiernos, la ejecución</w:t>
      </w:r>
      <w:r w:rsidR="008D337F" w:rsidRPr="009775F0">
        <w:t xml:space="preserve"> de</w:t>
      </w:r>
      <w:r w:rsidR="008D337F">
        <w:t xml:space="preserve"> todas las medidas</w:t>
      </w:r>
      <w:r w:rsidR="008D337F" w:rsidRPr="009775F0">
        <w:t xml:space="preserve"> de</w:t>
      </w:r>
      <w:r w:rsidR="008D337F">
        <w:t>stinadas a mejorar la situación de los refugiados y a reducir su número, a</w:t>
      </w:r>
      <w:r w:rsidR="008D337F" w:rsidRPr="009775F0">
        <w:t>sisti</w:t>
      </w:r>
      <w:r w:rsidR="008D337F">
        <w:t>endo a los mismos y a particulares en su esfuerzo para fomentar la repatriación</w:t>
      </w:r>
      <w:r w:rsidR="008D337F" w:rsidRPr="009775F0">
        <w:t xml:space="preserve"> voluntaria de los </w:t>
      </w:r>
      <w:r w:rsidR="008D337F">
        <w:t>r</w:t>
      </w:r>
      <w:r w:rsidR="008D337F" w:rsidRPr="009775F0">
        <w:t xml:space="preserve">efugiados o su asimilación en nuevas comunidades nacionales; la admisión de refugiados, sin excluir a los de categorías más desamparadas, en los territorios de los Estados; </w:t>
      </w:r>
      <w:r w:rsidR="008D337F">
        <w:t>la concesión de permiso a los refugiados para  trasladar sus haberes y</w:t>
      </w:r>
      <w:r w:rsidR="008D337F" w:rsidRPr="00252CAE">
        <w:t xml:space="preserve"> especialmente los necesarios para su reasentamiento</w:t>
      </w:r>
      <w:r w:rsidR="008D337F" w:rsidRPr="009775F0">
        <w:t xml:space="preserve">; </w:t>
      </w:r>
      <w:r w:rsidR="008D337F">
        <w:t xml:space="preserve">la obtención de  los gobiernos de información acerca del número y la situación de los refugiados que se encuentran </w:t>
      </w:r>
      <w:r w:rsidR="008D337F" w:rsidRPr="009775F0">
        <w:t xml:space="preserve">en sus territorios, y de las leyes y reglamentos que les conciernen; </w:t>
      </w:r>
      <w:r w:rsidR="008D337F">
        <w:t>el contacto permanente con los gobiernos y las organizaciones</w:t>
      </w:r>
      <w:r w:rsidR="008D337F" w:rsidRPr="009775F0">
        <w:t xml:space="preserve"> i</w:t>
      </w:r>
      <w:r w:rsidR="008D337F">
        <w:t>ntergubernamentales interesadas</w:t>
      </w:r>
      <w:r w:rsidR="008D337F" w:rsidRPr="009775F0">
        <w:t xml:space="preserve"> </w:t>
      </w:r>
      <w:r w:rsidR="008D337F">
        <w:t>y con las organizaciones</w:t>
      </w:r>
      <w:r w:rsidR="008D337F" w:rsidRPr="009775F0">
        <w:t xml:space="preserve"> privadas que se ocupen de cuestiones de refugiados; la coordinación de los esfuerzos de las organizaciones privadas que se ocupen del bienestar social de los refugiados. </w:t>
      </w:r>
      <w:r w:rsidR="008D337F">
        <w:t xml:space="preserve">Y para ello, </w:t>
      </w:r>
      <w:r w:rsidR="008D337F">
        <w:lastRenderedPageBreak/>
        <w:t>actúa ACNUR, encargándose de</w:t>
      </w:r>
      <w:r w:rsidR="008D337F" w:rsidRPr="009775F0">
        <w:t xml:space="preserve"> admi</w:t>
      </w:r>
      <w:r w:rsidR="008D337F">
        <w:t>nist</w:t>
      </w:r>
      <w:r w:rsidR="008D337F" w:rsidRPr="009775F0">
        <w:t>r</w:t>
      </w:r>
      <w:r w:rsidR="008D337F">
        <w:t xml:space="preserve">ar y </w:t>
      </w:r>
      <w:r w:rsidR="008D337F" w:rsidRPr="009775F0">
        <w:t>repartir</w:t>
      </w:r>
      <w:r w:rsidR="008D337F">
        <w:t xml:space="preserve"> entre los </w:t>
      </w:r>
      <w:r w:rsidR="008D337F" w:rsidRPr="009775F0">
        <w:t>organismos</w:t>
      </w:r>
      <w:r w:rsidR="008D337F">
        <w:t xml:space="preserve"> particulares y los </w:t>
      </w:r>
      <w:r w:rsidR="008D337F" w:rsidRPr="009775F0">
        <w:t>organismos públicos que consi</w:t>
      </w:r>
      <w:r w:rsidR="008D337F">
        <w:t xml:space="preserve">dere más aptos para administrar </w:t>
      </w:r>
      <w:r w:rsidR="008D337F" w:rsidRPr="009775F0">
        <w:t>tal asistencia, los fondos</w:t>
      </w:r>
      <w:r w:rsidR="008D337F">
        <w:t xml:space="preserve"> </w:t>
      </w:r>
      <w:r w:rsidR="008D337F" w:rsidRPr="009775F0">
        <w:t xml:space="preserve">que reciba con este fin. </w:t>
      </w:r>
    </w:p>
    <w:p w:rsidR="008D337F" w:rsidRDefault="008832FC" w:rsidP="008D337F">
      <w:pPr>
        <w:spacing w:after="160" w:line="259" w:lineRule="auto"/>
        <w:jc w:val="both"/>
      </w:pPr>
      <w:r>
        <w:t>S</w:t>
      </w:r>
      <w:r w:rsidR="008D337F">
        <w:t>e considera</w:t>
      </w:r>
      <w:r>
        <w:t xml:space="preserve"> </w:t>
      </w:r>
      <w:r w:rsidRPr="00DE02B4">
        <w:rPr>
          <w:b/>
        </w:rPr>
        <w:t>migrante</w:t>
      </w:r>
      <w:r w:rsidR="00DE02B4" w:rsidRPr="00DE02B4">
        <w:t xml:space="preserve"> a toda persona</w:t>
      </w:r>
      <w:r w:rsidRPr="00DE02B4">
        <w:t xml:space="preserve"> que ha residido en un país extranjero durante más de un año independientemente de las causas de su traslado</w:t>
      </w:r>
      <w:r w:rsidR="00DE02B4">
        <w:t xml:space="preserve"> o de los medios utilizados. A diferencia del refugiado,</w:t>
      </w:r>
      <w:r w:rsidR="00DE02B4" w:rsidRPr="00DE02B4">
        <w:t xml:space="preserve"> el migrante </w:t>
      </w:r>
      <w:r w:rsidR="00DE02B4" w:rsidRPr="00DE02B4">
        <w:rPr>
          <w:i/>
        </w:rPr>
        <w:t>elige</w:t>
      </w:r>
      <w:r w:rsidR="00DE02B4" w:rsidRPr="00DE02B4">
        <w:t xml:space="preserve"> trasladarse</w:t>
      </w:r>
      <w:r w:rsidR="00DE02B4">
        <w:t>,</w:t>
      </w:r>
      <w:r w:rsidR="00DE02B4" w:rsidRPr="00DE02B4">
        <w:t xml:space="preserve"> no a causa de una amenaza directa de persecución o muerte, sino</w:t>
      </w:r>
      <w:r w:rsidR="00DE02B4">
        <w:t xml:space="preserve"> principalmente para mejorar su vida</w:t>
      </w:r>
      <w:r w:rsidR="00DE02B4" w:rsidRPr="00DE02B4">
        <w:t xml:space="preserve"> al encontrar trabajo o por educación, </w:t>
      </w:r>
      <w:r w:rsidR="00DE02B4">
        <w:t>reunificación familiar, o por otra razón</w:t>
      </w:r>
      <w:r w:rsidR="00DE02B4" w:rsidRPr="00DE02B4">
        <w:t>. A diferencia de los refugiados, quienes no pueden volver a su país de forma segura, los migrantes continúan recibiendo la protección de su gobierno.</w:t>
      </w:r>
      <w:r w:rsidR="00DE02B4">
        <w:t xml:space="preserve"> A su vez, dentro del uso común del término,</w:t>
      </w:r>
      <w:r w:rsidR="00123FB5">
        <w:t xml:space="preserve"> el D</w:t>
      </w:r>
      <w:r w:rsidR="00123FB5" w:rsidRPr="00DE02B4">
        <w:t>epartamento de Asuntos Económicos y Sociales de las Naciones Unidas</w:t>
      </w:r>
      <w:r w:rsidR="00DE02B4">
        <w:t xml:space="preserve"> también </w:t>
      </w:r>
      <w:r w:rsidR="00123FB5">
        <w:t>admite la aplicación de este término</w:t>
      </w:r>
      <w:r w:rsidR="00DE02B4">
        <w:t xml:space="preserve"> a</w:t>
      </w:r>
      <w:r w:rsidRPr="00DE02B4">
        <w:t xml:space="preserve"> ciertos tipos de migrantes </w:t>
      </w:r>
      <w:r w:rsidR="00DE02B4">
        <w:t>de</w:t>
      </w:r>
      <w:r w:rsidRPr="00DE02B4">
        <w:t xml:space="preserve"> más corto plazo, como los trabajadores agrícolas de temporada que se desplazan por períodos breves para trabajar en la siembra o la recolección de productos agrícolas</w:t>
      </w:r>
      <w:r w:rsidR="00123FB5">
        <w:t>.</w:t>
      </w:r>
    </w:p>
    <w:p w:rsidR="00123FB5" w:rsidRDefault="00123FB5" w:rsidP="008D337F">
      <w:pPr>
        <w:spacing w:after="160" w:line="259" w:lineRule="auto"/>
        <w:jc w:val="both"/>
      </w:pPr>
      <w:r>
        <w:t xml:space="preserve">Se considera </w:t>
      </w:r>
      <w:r w:rsidRPr="00123FB5">
        <w:rPr>
          <w:b/>
        </w:rPr>
        <w:t>desplazado</w:t>
      </w:r>
      <w:r>
        <w:rPr>
          <w:b/>
        </w:rPr>
        <w:t xml:space="preserve"> </w:t>
      </w:r>
      <w:r w:rsidRPr="00123FB5">
        <w:t>a</w:t>
      </w:r>
      <w:r>
        <w:rPr>
          <w:b/>
        </w:rPr>
        <w:t xml:space="preserve"> </w:t>
      </w:r>
      <w:r w:rsidRPr="00123FB5">
        <w:t>toda persona</w:t>
      </w:r>
      <w:r>
        <w:t xml:space="preserve"> que </w:t>
      </w:r>
      <w:r w:rsidRPr="00123FB5">
        <w:t>huye</w:t>
      </w:r>
      <w:r>
        <w:t xml:space="preserve"> de su lugar de residencia viéndose obligada a dejarlo todo</w:t>
      </w:r>
      <w:r w:rsidRPr="00123FB5">
        <w:t xml:space="preserve"> por motivos </w:t>
      </w:r>
      <w:r>
        <w:t xml:space="preserve">de </w:t>
      </w:r>
      <w:r w:rsidRPr="00123FB5">
        <w:t>conflictos armados, situaciones de violencia generalizada, violaciones de los derechos humanos</w:t>
      </w:r>
      <w:r>
        <w:t xml:space="preserve">, o catástrofes naturales, pero con la implicancia de que esta, no ha cruzado </w:t>
      </w:r>
      <w:r w:rsidRPr="00123FB5">
        <w:t>fronteras internacionales para buscar asilo en otro país sino que permanece en el suyo.</w:t>
      </w:r>
      <w:r>
        <w:t xml:space="preserve"> Así, l</w:t>
      </w:r>
      <w:r w:rsidRPr="00123FB5">
        <w:t xml:space="preserve">os desplazados internos permanecen desde el punto de vista legal bajo la protección de su gobierno, </w:t>
      </w:r>
      <w:r>
        <w:t>aunque este</w:t>
      </w:r>
      <w:r w:rsidRPr="00123FB5">
        <w:t xml:space="preserve"> constituye en ocasiones la causa de su huida. </w:t>
      </w:r>
      <w:r w:rsidR="00C3493F">
        <w:t>Y c</w:t>
      </w:r>
      <w:r w:rsidRPr="00123FB5">
        <w:t>omo</w:t>
      </w:r>
      <w:r w:rsidR="00C3493F">
        <w:t xml:space="preserve"> esta</w:t>
      </w:r>
      <w:r w:rsidRPr="00123FB5">
        <w:t xml:space="preserve"> </w:t>
      </w:r>
      <w:r w:rsidR="00C3493F">
        <w:t>continúa en su nación como ciudadano,</w:t>
      </w:r>
      <w:r w:rsidRPr="00123FB5">
        <w:t xml:space="preserve"> conserva todos sus derechos, incluido el de protección en virtud de los derechos humanos y los principios del derecho internacional humanitario.</w:t>
      </w:r>
    </w:p>
    <w:p w:rsidR="00530FA1" w:rsidRPr="009775F0" w:rsidRDefault="00530FA1" w:rsidP="008D337F">
      <w:pPr>
        <w:spacing w:after="160" w:line="259" w:lineRule="auto"/>
        <w:jc w:val="both"/>
      </w:pPr>
      <w:r w:rsidRPr="00530FA1">
        <w:t>El problema de los refugiados y de los desplazados internos del mundo es una de las</w:t>
      </w:r>
      <w:r>
        <w:t xml:space="preserve"> </w:t>
      </w:r>
      <w:r w:rsidRPr="00530FA1">
        <w:t>cuestiones más complicadas que la comunidad mundial tiene actualmente ante sí. El tema</w:t>
      </w:r>
      <w:r>
        <w:t xml:space="preserve"> </w:t>
      </w:r>
      <w:r w:rsidRPr="00530FA1">
        <w:t>es objeto de intensos debates en las Naciones Unidas, que siguen buscando medios más</w:t>
      </w:r>
      <w:r>
        <w:t xml:space="preserve"> </w:t>
      </w:r>
      <w:r w:rsidRPr="00530FA1">
        <w:t>eficaces para proteger y asistir a esos grupos especialmente vulnerables.</w:t>
      </w:r>
      <w:r>
        <w:t xml:space="preserve"> </w:t>
      </w:r>
      <w:r w:rsidRPr="00530FA1">
        <w:t>Mientras que algunos proponen que se aumenten la cooperación y la coordinación entre</w:t>
      </w:r>
      <w:r>
        <w:t xml:space="preserve"> </w:t>
      </w:r>
      <w:r w:rsidRPr="00530FA1">
        <w:t>los organismos de socorro, otros destacan las lagunas existentes en la legislación</w:t>
      </w:r>
      <w:r>
        <w:t xml:space="preserve"> </w:t>
      </w:r>
      <w:r w:rsidRPr="00530FA1">
        <w:t>internacional y piden que se establezcan normas más precisas en esta esfera. Sin</w:t>
      </w:r>
      <w:r>
        <w:t xml:space="preserve"> </w:t>
      </w:r>
      <w:r w:rsidRPr="00530FA1">
        <w:t>embargo, todos están de acuerdo en que el problema es multifacético y mundial. Por lo</w:t>
      </w:r>
      <w:r>
        <w:t xml:space="preserve"> </w:t>
      </w:r>
      <w:r w:rsidRPr="00530FA1">
        <w:t xml:space="preserve">tanto, todo enfoque </w:t>
      </w:r>
      <w:r>
        <w:t>o solución debe</w:t>
      </w:r>
      <w:r w:rsidRPr="00530FA1">
        <w:t xml:space="preserve"> ser de carácter amplio y abordar todos los</w:t>
      </w:r>
      <w:r>
        <w:t xml:space="preserve"> </w:t>
      </w:r>
      <w:r w:rsidRPr="00530FA1">
        <w:t>aspectos del problema, comenzando por las causas del éxodo masivo hasta la elaboración</w:t>
      </w:r>
      <w:r>
        <w:t xml:space="preserve"> </w:t>
      </w:r>
      <w:r w:rsidRPr="00530FA1">
        <w:t>de respuestas necesarias para abarcar toda la gama de situaciones relacionadas con los</w:t>
      </w:r>
      <w:r>
        <w:t xml:space="preserve"> </w:t>
      </w:r>
      <w:r w:rsidRPr="00530FA1">
        <w:t xml:space="preserve">refugiados, </w:t>
      </w:r>
      <w:r>
        <w:t xml:space="preserve">desplazados, </w:t>
      </w:r>
      <w:r w:rsidRPr="00530FA1">
        <w:t>desde las emergencias hasta la repatriación</w:t>
      </w:r>
    </w:p>
    <w:p w:rsidR="00BA3BAD" w:rsidRPr="00BA3BAD" w:rsidRDefault="00BA3BAD" w:rsidP="00530FA1">
      <w:pPr>
        <w:jc w:val="both"/>
      </w:pPr>
      <w:r>
        <w:t>Para proteger estos grupos</w:t>
      </w:r>
      <w:r w:rsidR="00530FA1">
        <w:t>, existe el</w:t>
      </w:r>
      <w:r w:rsidR="00530FA1">
        <w:rPr>
          <w:b/>
          <w:bCs/>
        </w:rPr>
        <w:t xml:space="preserve"> Derecho I</w:t>
      </w:r>
      <w:r w:rsidRPr="00BA3BAD">
        <w:rPr>
          <w:b/>
          <w:bCs/>
        </w:rPr>
        <w:t xml:space="preserve">nternacional </w:t>
      </w:r>
      <w:r w:rsidR="00530FA1">
        <w:rPr>
          <w:b/>
          <w:bCs/>
        </w:rPr>
        <w:t>H</w:t>
      </w:r>
      <w:r w:rsidRPr="00BA3BAD">
        <w:rPr>
          <w:b/>
          <w:bCs/>
        </w:rPr>
        <w:t>umanitario</w:t>
      </w:r>
      <w:r w:rsidRPr="00BA3BAD">
        <w:t> (</w:t>
      </w:r>
      <w:r w:rsidRPr="00BA3BAD">
        <w:rPr>
          <w:b/>
          <w:bCs/>
        </w:rPr>
        <w:t>DIH</w:t>
      </w:r>
      <w:r>
        <w:t xml:space="preserve">), que contiene </w:t>
      </w:r>
      <w:r w:rsidRPr="00BA3BAD">
        <w:t>un conjunto de normas destinado a limitar, por razones humanitarias, los efectos de los conflictos armados.</w:t>
      </w:r>
      <w:r>
        <w:t xml:space="preserve"> </w:t>
      </w:r>
      <w:r w:rsidR="00530FA1">
        <w:t xml:space="preserve">Dentro </w:t>
      </w:r>
      <w:r>
        <w:t xml:space="preserve">del mismo, se encuentran las siguientes </w:t>
      </w:r>
      <w:r w:rsidRPr="00BA3BAD">
        <w:t>acciones concretas</w:t>
      </w:r>
      <w:r>
        <w:t xml:space="preserve">: </w:t>
      </w:r>
    </w:p>
    <w:p w:rsidR="00BA3BAD" w:rsidRPr="00BA3BAD" w:rsidRDefault="00BA3BAD" w:rsidP="00530FA1">
      <w:pPr>
        <w:numPr>
          <w:ilvl w:val="0"/>
          <w:numId w:val="24"/>
        </w:numPr>
        <w:tabs>
          <w:tab w:val="num" w:pos="720"/>
        </w:tabs>
        <w:jc w:val="both"/>
      </w:pPr>
      <w:r w:rsidRPr="00BA3BAD">
        <w:rPr>
          <w:b/>
          <w:bCs/>
        </w:rPr>
        <w:t>Garantizar la seguridad de la población civil </w:t>
      </w:r>
      <w:r w:rsidRPr="00BA3BAD">
        <w:t>o de aquellas personas que no tomen parte en las acciones armadas.</w:t>
      </w:r>
    </w:p>
    <w:p w:rsidR="00BA3BAD" w:rsidRPr="00BA3BAD" w:rsidRDefault="00BA3BAD" w:rsidP="00530FA1">
      <w:pPr>
        <w:numPr>
          <w:ilvl w:val="0"/>
          <w:numId w:val="24"/>
        </w:numPr>
        <w:tabs>
          <w:tab w:val="num" w:pos="720"/>
        </w:tabs>
        <w:jc w:val="both"/>
      </w:pPr>
      <w:r w:rsidRPr="00BA3BAD">
        <w:rPr>
          <w:b/>
          <w:bCs/>
        </w:rPr>
        <w:t>Asegurar la protección del personal médico y religioso </w:t>
      </w:r>
      <w:r w:rsidRPr="00BA3BAD">
        <w:t>que opere en esas zonas. No pueden ser atacados ni involucrados en el conflicto, y tienen derecho a llevar distintivos o logos que les identifiquen como tales.</w:t>
      </w:r>
    </w:p>
    <w:p w:rsidR="00BA3BAD" w:rsidRPr="00BA3BAD" w:rsidRDefault="00BA3BAD" w:rsidP="00BA3BAD">
      <w:pPr>
        <w:numPr>
          <w:ilvl w:val="0"/>
          <w:numId w:val="24"/>
        </w:numPr>
        <w:tabs>
          <w:tab w:val="num" w:pos="720"/>
        </w:tabs>
        <w:jc w:val="both"/>
      </w:pPr>
      <w:r w:rsidRPr="00BA3BAD">
        <w:rPr>
          <w:b/>
          <w:bCs/>
        </w:rPr>
        <w:lastRenderedPageBreak/>
        <w:t>Distinguir los bandos en conflicto de la población civil</w:t>
      </w:r>
      <w:r w:rsidRPr="00BA3BAD">
        <w:t> y las personas víctimas del desplazamiento forzoso.</w:t>
      </w:r>
    </w:p>
    <w:p w:rsidR="00530FA1" w:rsidRDefault="00BA3BAD" w:rsidP="00530FA1">
      <w:pPr>
        <w:numPr>
          <w:ilvl w:val="0"/>
          <w:numId w:val="24"/>
        </w:numPr>
        <w:tabs>
          <w:tab w:val="num" w:pos="720"/>
        </w:tabs>
        <w:jc w:val="both"/>
      </w:pPr>
      <w:r w:rsidRPr="00BA3BAD">
        <w:rPr>
          <w:b/>
          <w:bCs/>
        </w:rPr>
        <w:t>Regular el trato de los civiles o desplazados </w:t>
      </w:r>
      <w:r w:rsidRPr="00BA3BAD">
        <w:t>que estén bajo la autoridad adversa, lo que incluye aspectos como la debida asistencia médica y el derecho a permanecer con sus familiares.</w:t>
      </w:r>
    </w:p>
    <w:p w:rsidR="006F4E72" w:rsidRPr="005C406C" w:rsidRDefault="005C406C" w:rsidP="005C406C">
      <w:pPr>
        <w:pStyle w:val="NormalWeb"/>
        <w:shd w:val="clear" w:color="auto" w:fill="FFFFFF"/>
        <w:spacing w:before="343" w:beforeAutospacing="0" w:after="343" w:afterAutospacing="0"/>
        <w:jc w:val="both"/>
        <w:rPr>
          <w:rFonts w:asciiTheme="minorHAnsi" w:eastAsiaTheme="minorEastAsia" w:hAnsiTheme="minorHAnsi" w:cstheme="minorBidi"/>
          <w:sz w:val="22"/>
          <w:szCs w:val="22"/>
        </w:rPr>
      </w:pPr>
      <w:r w:rsidRPr="005C406C">
        <w:rPr>
          <w:rFonts w:asciiTheme="minorHAnsi" w:eastAsiaTheme="minorEastAsia" w:hAnsiTheme="minorHAnsi" w:cstheme="minorBidi"/>
          <w:sz w:val="22"/>
          <w:szCs w:val="22"/>
        </w:rPr>
        <w:t xml:space="preserve">En relación </w:t>
      </w:r>
      <w:r>
        <w:rPr>
          <w:rFonts w:asciiTheme="minorHAnsi" w:eastAsiaTheme="minorEastAsia" w:hAnsiTheme="minorHAnsi" w:cstheme="minorBidi"/>
          <w:sz w:val="22"/>
          <w:szCs w:val="22"/>
        </w:rPr>
        <w:t xml:space="preserve">a los </w:t>
      </w:r>
      <w:r w:rsidRPr="005C406C">
        <w:rPr>
          <w:rFonts w:asciiTheme="minorHAnsi" w:eastAsiaTheme="minorEastAsia" w:hAnsiTheme="minorHAnsi" w:cstheme="minorBidi"/>
          <w:sz w:val="22"/>
          <w:szCs w:val="22"/>
        </w:rPr>
        <w:t xml:space="preserve">migrantes, también existe la </w:t>
      </w:r>
      <w:r w:rsidRPr="005C406C">
        <w:rPr>
          <w:rFonts w:asciiTheme="minorHAnsi" w:eastAsiaTheme="minorEastAsia" w:hAnsiTheme="minorHAnsi" w:cstheme="minorBidi"/>
          <w:b/>
          <w:sz w:val="22"/>
          <w:szCs w:val="22"/>
        </w:rPr>
        <w:t>Organización Internacional para las Migraciones</w:t>
      </w:r>
      <w:r w:rsidRPr="005C406C">
        <w:rPr>
          <w:rFonts w:asciiTheme="minorHAnsi" w:eastAsiaTheme="minorEastAsia" w:hAnsiTheme="minorHAnsi" w:cstheme="minorBidi"/>
          <w:sz w:val="22"/>
          <w:szCs w:val="22"/>
        </w:rPr>
        <w:t xml:space="preserve"> (OIM), Organismo de las Naciones Unidas </w:t>
      </w:r>
      <w:r>
        <w:rPr>
          <w:rFonts w:asciiTheme="minorHAnsi" w:eastAsiaTheme="minorEastAsia" w:hAnsiTheme="minorHAnsi" w:cstheme="minorBidi"/>
          <w:sz w:val="22"/>
          <w:szCs w:val="22"/>
        </w:rPr>
        <w:t>que</w:t>
      </w:r>
      <w:r w:rsidRPr="005C406C">
        <w:rPr>
          <w:rFonts w:asciiTheme="minorHAnsi" w:eastAsiaTheme="minorEastAsia" w:hAnsiTheme="minorHAnsi" w:cstheme="minorBidi"/>
          <w:sz w:val="22"/>
          <w:szCs w:val="22"/>
        </w:rPr>
        <w:t xml:space="preserve"> organiza y promueve programas de atención de salud exhaustivos, preventivos y curativos</w:t>
      </w:r>
      <w:r>
        <w:rPr>
          <w:rFonts w:asciiTheme="minorHAnsi" w:eastAsiaTheme="minorEastAsia" w:hAnsiTheme="minorHAnsi" w:cstheme="minorBidi"/>
          <w:sz w:val="22"/>
          <w:szCs w:val="22"/>
        </w:rPr>
        <w:t xml:space="preserve"> </w:t>
      </w:r>
      <w:r w:rsidRPr="005C406C">
        <w:rPr>
          <w:rFonts w:asciiTheme="minorHAnsi" w:eastAsiaTheme="minorEastAsia" w:hAnsiTheme="minorHAnsi" w:cstheme="minorBidi"/>
          <w:sz w:val="22"/>
          <w:szCs w:val="22"/>
        </w:rPr>
        <w:t>que han de ser beneficiosos, accesibles y equitativos para migrantes y poblaciones móviles. Al colmar las necesidades tanto de los migrantes como de los Estados Miembros de la OIM, la División de Migración y Salud, en estrecha colaboración con sus asociados, contribuye al bienestar físico, mental y social de los migrantes, y les permite, tanto a ellos como a las comunidades de acogida, alcanzar un desarrollo socioeconómico.</w:t>
      </w:r>
    </w:p>
    <w:p w:rsidR="00B23208" w:rsidRDefault="0034678B" w:rsidP="007F728D">
      <w:pPr>
        <w:rPr>
          <w:rFonts w:cs="Tahoma"/>
          <w:b/>
          <w:sz w:val="32"/>
          <w:szCs w:val="32"/>
          <w:u w:val="single"/>
          <w:shd w:val="clear" w:color="auto" w:fill="FFFFFF"/>
        </w:rPr>
      </w:pPr>
      <w:r w:rsidRPr="005663C7">
        <w:rPr>
          <w:rFonts w:cs="Tahoma"/>
          <w:b/>
          <w:sz w:val="32"/>
          <w:szCs w:val="32"/>
          <w:u w:val="single"/>
          <w:shd w:val="clear" w:color="auto" w:fill="FFFFFF"/>
        </w:rPr>
        <w:drawing>
          <wp:anchor distT="0" distB="0" distL="114300" distR="114300" simplePos="0" relativeHeight="251658240" behindDoc="0" locked="0" layoutInCell="1" allowOverlap="1">
            <wp:simplePos x="0" y="0"/>
            <wp:positionH relativeFrom="margin">
              <wp:align>right</wp:align>
            </wp:positionH>
            <wp:positionV relativeFrom="margin">
              <wp:posOffset>2691130</wp:posOffset>
            </wp:positionV>
            <wp:extent cx="2276475" cy="1530350"/>
            <wp:effectExtent l="19050" t="19050" r="28575" b="12700"/>
            <wp:wrapSquare wrapText="bothSides"/>
            <wp:docPr id="1" name="Picture 1" descr="Resultado de imagen para refugi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fugiados"/>
                    <pic:cNvPicPr>
                      <a:picLocks noChangeAspect="1" noChangeArrowheads="1"/>
                    </pic:cNvPicPr>
                  </pic:nvPicPr>
                  <pic:blipFill rotWithShape="1">
                    <a:blip r:embed="rId9">
                      <a:extLst>
                        <a:ext uri="{28A0092B-C50C-407E-A947-70E740481C1C}">
                          <a14:useLocalDpi xmlns:a14="http://schemas.microsoft.com/office/drawing/2010/main" val="0"/>
                        </a:ext>
                      </a:extLst>
                    </a:blip>
                    <a:srcRect l="34283" t="1275" r="1053" b="2691"/>
                    <a:stretch/>
                  </pic:blipFill>
                  <pic:spPr bwMode="auto">
                    <a:xfrm>
                      <a:off x="0" y="0"/>
                      <a:ext cx="2276475" cy="1530350"/>
                    </a:xfrm>
                    <a:prstGeom prst="rect">
                      <a:avLst/>
                    </a:prstGeom>
                    <a:solidFill>
                      <a:srgbClr val="000000">
                        <a:shade val="95000"/>
                      </a:srgbClr>
                    </a:solidFill>
                    <a:ln w="12700" cap="sq">
                      <a:solidFill>
                        <a:schemeClr val="tx1">
                          <a:lumMod val="50000"/>
                          <a:lumOff val="50000"/>
                        </a:schemeClr>
                      </a:solidFill>
                      <a:miter lim="800000"/>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56C9" w:rsidRPr="002F56C9">
        <w:rPr>
          <w:rFonts w:cs="Tahoma"/>
          <w:b/>
          <w:sz w:val="32"/>
          <w:szCs w:val="32"/>
          <w:u w:val="single"/>
          <w:shd w:val="clear" w:color="auto" w:fill="FFFFFF"/>
        </w:rPr>
        <w:t>Reseña Histórica:</w:t>
      </w:r>
    </w:p>
    <w:p w:rsidR="0093564B" w:rsidRPr="0063409B" w:rsidRDefault="0093564B" w:rsidP="00530FA1">
      <w:pPr>
        <w:pStyle w:val="NormalWeb"/>
        <w:shd w:val="clear" w:color="auto" w:fill="FFFFFF"/>
        <w:spacing w:before="0" w:beforeAutospacing="0" w:after="270" w:afterAutospacing="0" w:line="302" w:lineRule="atLeast"/>
        <w:jc w:val="both"/>
        <w:rPr>
          <w:rFonts w:asciiTheme="minorHAnsi" w:eastAsiaTheme="minorEastAsia" w:hAnsiTheme="minorHAnsi" w:cstheme="minorBidi"/>
          <w:sz w:val="22"/>
          <w:szCs w:val="22"/>
        </w:rPr>
      </w:pPr>
      <w:r w:rsidRPr="0063409B">
        <w:rPr>
          <w:rFonts w:asciiTheme="minorHAnsi" w:eastAsiaTheme="minorEastAsia" w:hAnsiTheme="minorHAnsi" w:cstheme="minorBidi"/>
          <w:sz w:val="22"/>
          <w:szCs w:val="22"/>
        </w:rPr>
        <w:t xml:space="preserve">Durante miles de años, las personas que huían de persecuciones y conflictos han encontrado asilo en países extranjeros. La agencia de la ONU que </w:t>
      </w:r>
      <w:r w:rsidR="00530FA1" w:rsidRPr="0063409B">
        <w:rPr>
          <w:rFonts w:asciiTheme="minorHAnsi" w:eastAsiaTheme="minorEastAsia" w:hAnsiTheme="minorHAnsi" w:cstheme="minorBidi"/>
          <w:sz w:val="22"/>
          <w:szCs w:val="22"/>
        </w:rPr>
        <w:t xml:space="preserve">ayuda a los refugiados es ACNUR, </w:t>
      </w:r>
      <w:r w:rsidRPr="0063409B">
        <w:rPr>
          <w:rFonts w:asciiTheme="minorHAnsi" w:eastAsiaTheme="minorEastAsia" w:hAnsiTheme="minorHAnsi" w:cstheme="minorBidi"/>
          <w:sz w:val="22"/>
          <w:szCs w:val="22"/>
        </w:rPr>
        <w:t>que surgió a raíz de la Segunda Guerra Mundial para ayudar a los europeos desplazados por aquel conflicto.</w:t>
      </w:r>
    </w:p>
    <w:p w:rsidR="0093564B" w:rsidRPr="0063409B" w:rsidRDefault="0093564B" w:rsidP="00530FA1">
      <w:pPr>
        <w:pStyle w:val="NormalWeb"/>
        <w:shd w:val="clear" w:color="auto" w:fill="FFFFFF"/>
        <w:spacing w:before="0" w:beforeAutospacing="0" w:after="270" w:afterAutospacing="0" w:line="302" w:lineRule="atLeast"/>
        <w:jc w:val="both"/>
        <w:rPr>
          <w:rFonts w:asciiTheme="minorHAnsi" w:eastAsiaTheme="minorEastAsia" w:hAnsiTheme="minorHAnsi" w:cstheme="minorBidi"/>
          <w:sz w:val="22"/>
          <w:szCs w:val="22"/>
        </w:rPr>
      </w:pPr>
      <w:r w:rsidRPr="0063409B">
        <w:rPr>
          <w:rFonts w:asciiTheme="minorHAnsi" w:eastAsiaTheme="minorEastAsia" w:hAnsiTheme="minorHAnsi" w:cstheme="minorBidi"/>
          <w:sz w:val="22"/>
          <w:szCs w:val="22"/>
        </w:rPr>
        <w:t>La Asamblea General de las Naciones Unidas estableció ACNUR el 14 de diciembre de 1950, con un mandato inicial de tres años para cumplir su tarea, y con la inicial intención de que se disolvería</w:t>
      </w:r>
      <w:r w:rsidR="0063409B">
        <w:rPr>
          <w:rFonts w:asciiTheme="minorHAnsi" w:eastAsiaTheme="minorEastAsia" w:hAnsiTheme="minorHAnsi" w:cstheme="minorBidi"/>
          <w:sz w:val="22"/>
          <w:szCs w:val="22"/>
        </w:rPr>
        <w:t xml:space="preserve"> después</w:t>
      </w:r>
      <w:r w:rsidRPr="0063409B">
        <w:rPr>
          <w:rFonts w:asciiTheme="minorHAnsi" w:eastAsiaTheme="minorEastAsia" w:hAnsiTheme="minorHAnsi" w:cstheme="minorBidi"/>
          <w:sz w:val="22"/>
          <w:szCs w:val="22"/>
        </w:rPr>
        <w:t xml:space="preserve">. Al año siguiente, el 28 de julio, se adoptó la Convención sobre el Estatuto de los Refugiados, la base jurídica para la ayuda a los refugiados y el estatuto principal que regiría el trabajo de ACNUR. </w:t>
      </w:r>
      <w:r w:rsidR="0063409B">
        <w:rPr>
          <w:rFonts w:asciiTheme="minorHAnsi" w:eastAsiaTheme="minorEastAsia" w:hAnsiTheme="minorHAnsi" w:cstheme="minorBidi"/>
          <w:sz w:val="22"/>
          <w:szCs w:val="22"/>
        </w:rPr>
        <w:t>Y con ello</w:t>
      </w:r>
      <w:r w:rsidRPr="0063409B">
        <w:rPr>
          <w:rFonts w:asciiTheme="minorHAnsi" w:eastAsiaTheme="minorEastAsia" w:hAnsiTheme="minorHAnsi" w:cstheme="minorBidi"/>
          <w:sz w:val="22"/>
          <w:szCs w:val="22"/>
        </w:rPr>
        <w:t>, en lugar de concluir su labor a los tres años, ACNUR conti</w:t>
      </w:r>
      <w:r w:rsidR="006F4E72" w:rsidRPr="0063409B">
        <w:rPr>
          <w:rFonts w:asciiTheme="minorHAnsi" w:eastAsiaTheme="minorEastAsia" w:hAnsiTheme="minorHAnsi" w:cstheme="minorBidi"/>
          <w:sz w:val="22"/>
          <w:szCs w:val="22"/>
        </w:rPr>
        <w:t>nu</w:t>
      </w:r>
      <w:r w:rsidR="0063409B">
        <w:rPr>
          <w:rFonts w:asciiTheme="minorHAnsi" w:eastAsiaTheme="minorEastAsia" w:hAnsiTheme="minorHAnsi" w:cstheme="minorBidi"/>
          <w:sz w:val="22"/>
          <w:szCs w:val="22"/>
        </w:rPr>
        <w:t>ó</w:t>
      </w:r>
      <w:r w:rsidR="006F4E72" w:rsidRPr="0063409B">
        <w:rPr>
          <w:rFonts w:asciiTheme="minorHAnsi" w:eastAsiaTheme="minorEastAsia" w:hAnsiTheme="minorHAnsi" w:cstheme="minorBidi"/>
          <w:sz w:val="22"/>
          <w:szCs w:val="22"/>
        </w:rPr>
        <w:t xml:space="preserve"> trabajando desde entonces, prorrogando su mandato cada periodos sucesivos de 5 años, </w:t>
      </w:r>
      <w:r w:rsidRPr="0063409B">
        <w:rPr>
          <w:rFonts w:asciiTheme="minorHAnsi" w:eastAsiaTheme="minorEastAsia" w:hAnsiTheme="minorHAnsi" w:cstheme="minorBidi"/>
          <w:sz w:val="22"/>
          <w:szCs w:val="22"/>
        </w:rPr>
        <w:t>para ayudar a los refugiados.</w:t>
      </w:r>
    </w:p>
    <w:p w:rsidR="003D5786" w:rsidRDefault="0093564B" w:rsidP="003D5786">
      <w:pPr>
        <w:pStyle w:val="NormalWeb"/>
        <w:shd w:val="clear" w:color="auto" w:fill="FFFFFF"/>
        <w:spacing w:after="270" w:line="302" w:lineRule="atLeast"/>
        <w:jc w:val="both"/>
        <w:rPr>
          <w:rFonts w:asciiTheme="minorHAnsi" w:eastAsiaTheme="minorEastAsia" w:hAnsiTheme="minorHAnsi" w:cstheme="minorBidi"/>
          <w:sz w:val="22"/>
          <w:szCs w:val="22"/>
        </w:rPr>
      </w:pPr>
      <w:r w:rsidRPr="0063409B">
        <w:rPr>
          <w:rFonts w:asciiTheme="minorHAnsi" w:eastAsiaTheme="minorEastAsia" w:hAnsiTheme="minorHAnsi" w:cstheme="minorBidi"/>
          <w:sz w:val="22"/>
          <w:szCs w:val="22"/>
        </w:rPr>
        <w:t>En los años 60, la descolonización de África provocó la primera de muchas crisis de refugiados en ese continente que necesitarían de la intervención de ACNUR. Durante las dos décadas siguientes, esta agencia de la ONU ha ayudado en crisis de desplazamientos en Asia y América Latina. Al final de siglo, había nuevos problemas de refugiados en África y, cerrando el círculo, nuevas oleadas de refugiados en Europa a causa de las guerras en los Balcanes.</w:t>
      </w:r>
      <w:r w:rsidR="003D5786">
        <w:rPr>
          <w:rFonts w:asciiTheme="minorHAnsi" w:eastAsiaTheme="minorEastAsia" w:hAnsiTheme="minorHAnsi" w:cstheme="minorBidi"/>
          <w:sz w:val="22"/>
          <w:szCs w:val="22"/>
        </w:rPr>
        <w:t xml:space="preserve"> </w:t>
      </w:r>
      <w:r w:rsidR="006B2F69">
        <w:rPr>
          <w:rFonts w:asciiTheme="minorHAnsi" w:eastAsiaTheme="minorEastAsia" w:hAnsiTheme="minorHAnsi" w:cstheme="minorBidi"/>
          <w:sz w:val="22"/>
          <w:szCs w:val="22"/>
        </w:rPr>
        <w:t>En 1992, ya s</w:t>
      </w:r>
      <w:r w:rsidR="006F4E72" w:rsidRPr="006B2F69">
        <w:rPr>
          <w:rFonts w:asciiTheme="minorHAnsi" w:eastAsiaTheme="minorEastAsia" w:hAnsiTheme="minorHAnsi" w:cstheme="minorBidi"/>
          <w:sz w:val="22"/>
          <w:szCs w:val="22"/>
        </w:rPr>
        <w:t>e ocupa</w:t>
      </w:r>
      <w:r w:rsidR="006B2F69">
        <w:rPr>
          <w:rFonts w:asciiTheme="minorHAnsi" w:eastAsiaTheme="minorEastAsia" w:hAnsiTheme="minorHAnsi" w:cstheme="minorBidi"/>
          <w:sz w:val="22"/>
          <w:szCs w:val="22"/>
        </w:rPr>
        <w:t>ba</w:t>
      </w:r>
      <w:r w:rsidR="006F4E72" w:rsidRPr="006B2F69">
        <w:rPr>
          <w:rFonts w:asciiTheme="minorHAnsi" w:eastAsiaTheme="minorEastAsia" w:hAnsiTheme="minorHAnsi" w:cstheme="minorBidi"/>
          <w:sz w:val="22"/>
          <w:szCs w:val="22"/>
        </w:rPr>
        <w:t xml:space="preserve"> de más de 17 millones de refugiados en todo el mundo. </w:t>
      </w:r>
      <w:r w:rsidR="003D5786" w:rsidRPr="003D5786">
        <w:rPr>
          <w:rFonts w:asciiTheme="minorHAnsi" w:eastAsiaTheme="minorEastAsia" w:hAnsiTheme="minorHAnsi" w:cstheme="minorBidi"/>
          <w:sz w:val="22"/>
          <w:szCs w:val="22"/>
        </w:rPr>
        <w:t>El inicio del siglo 21</w:t>
      </w:r>
      <w:r w:rsidR="003D5786">
        <w:rPr>
          <w:rFonts w:asciiTheme="minorHAnsi" w:eastAsiaTheme="minorEastAsia" w:hAnsiTheme="minorHAnsi" w:cstheme="minorBidi"/>
          <w:sz w:val="22"/>
          <w:szCs w:val="22"/>
        </w:rPr>
        <w:t>,</w:t>
      </w:r>
      <w:r w:rsidR="003D5786" w:rsidRPr="003D5786">
        <w:rPr>
          <w:rFonts w:asciiTheme="minorHAnsi" w:eastAsiaTheme="minorEastAsia" w:hAnsiTheme="minorHAnsi" w:cstheme="minorBidi"/>
          <w:sz w:val="22"/>
          <w:szCs w:val="22"/>
        </w:rPr>
        <w:t xml:space="preserve"> </w:t>
      </w:r>
      <w:r w:rsidR="003D5786">
        <w:rPr>
          <w:rFonts w:asciiTheme="minorHAnsi" w:eastAsiaTheme="minorEastAsia" w:hAnsiTheme="minorHAnsi" w:cstheme="minorBidi"/>
          <w:sz w:val="22"/>
          <w:szCs w:val="22"/>
        </w:rPr>
        <w:t>ACNUR ayudó</w:t>
      </w:r>
      <w:r w:rsidR="003D5786" w:rsidRPr="003D5786">
        <w:rPr>
          <w:rFonts w:asciiTheme="minorHAnsi" w:eastAsiaTheme="minorEastAsia" w:hAnsiTheme="minorHAnsi" w:cstheme="minorBidi"/>
          <w:sz w:val="22"/>
          <w:szCs w:val="22"/>
        </w:rPr>
        <w:t xml:space="preserve"> en grandes crisis de refugiados en Á</w:t>
      </w:r>
      <w:r w:rsidR="003D5786">
        <w:rPr>
          <w:rFonts w:asciiTheme="minorHAnsi" w:eastAsiaTheme="minorEastAsia" w:hAnsiTheme="minorHAnsi" w:cstheme="minorBidi"/>
          <w:sz w:val="22"/>
          <w:szCs w:val="22"/>
        </w:rPr>
        <w:t xml:space="preserve">frica, Medio Oriente y en Asia, proporcionando </w:t>
      </w:r>
      <w:r w:rsidR="003D5786" w:rsidRPr="003D5786">
        <w:rPr>
          <w:rFonts w:asciiTheme="minorHAnsi" w:eastAsiaTheme="minorEastAsia" w:hAnsiTheme="minorHAnsi" w:cstheme="minorBidi"/>
          <w:sz w:val="22"/>
          <w:szCs w:val="22"/>
        </w:rPr>
        <w:t>asistencia a más de 111 millones de refugiados y desplazados. Las nacionalidades de origen de la mayor parte de los refugiados o desplazados son Siria, Afganistán y Somalia.</w:t>
      </w:r>
    </w:p>
    <w:p w:rsidR="00B14709" w:rsidRDefault="00B14709" w:rsidP="003D5786">
      <w:pPr>
        <w:pStyle w:val="NormalWeb"/>
        <w:shd w:val="clear" w:color="auto" w:fill="FFFFFF"/>
        <w:spacing w:after="270" w:line="302" w:lineRule="atLeast"/>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Sus </w:t>
      </w:r>
      <w:r w:rsidR="0034678B">
        <w:rPr>
          <w:rFonts w:asciiTheme="minorHAnsi" w:eastAsiaTheme="minorEastAsia" w:hAnsiTheme="minorHAnsi" w:cstheme="minorBidi"/>
          <w:sz w:val="22"/>
          <w:szCs w:val="22"/>
        </w:rPr>
        <w:t xml:space="preserve">fondos para trabajar </w:t>
      </w:r>
      <w:r>
        <w:rPr>
          <w:rFonts w:asciiTheme="minorHAnsi" w:eastAsiaTheme="minorEastAsia" w:hAnsiTheme="minorHAnsi" w:cstheme="minorBidi"/>
          <w:sz w:val="22"/>
          <w:szCs w:val="22"/>
        </w:rPr>
        <w:t>parten de donaciones, y e</w:t>
      </w:r>
      <w:r w:rsidR="003D5786">
        <w:rPr>
          <w:rFonts w:asciiTheme="minorHAnsi" w:eastAsiaTheme="minorEastAsia" w:hAnsiTheme="minorHAnsi" w:cstheme="minorBidi"/>
          <w:sz w:val="22"/>
          <w:szCs w:val="22"/>
        </w:rPr>
        <w:t xml:space="preserve">n </w:t>
      </w:r>
      <w:r w:rsidR="0034678B">
        <w:rPr>
          <w:rFonts w:asciiTheme="minorHAnsi" w:eastAsiaTheme="minorEastAsia" w:hAnsiTheme="minorHAnsi" w:cstheme="minorBidi"/>
          <w:sz w:val="22"/>
          <w:szCs w:val="22"/>
        </w:rPr>
        <w:t>la actualidad,</w:t>
      </w:r>
      <w:r w:rsidR="003D5786">
        <w:rPr>
          <w:rFonts w:asciiTheme="minorHAnsi" w:eastAsiaTheme="minorEastAsia" w:hAnsiTheme="minorHAnsi" w:cstheme="minorBidi"/>
          <w:sz w:val="22"/>
          <w:szCs w:val="22"/>
        </w:rPr>
        <w:t xml:space="preserve"> cuenta </w:t>
      </w:r>
      <w:r w:rsidR="0034678B">
        <w:rPr>
          <w:rFonts w:asciiTheme="minorHAnsi" w:eastAsiaTheme="minorEastAsia" w:hAnsiTheme="minorHAnsi" w:cstheme="minorBidi"/>
          <w:sz w:val="22"/>
          <w:szCs w:val="22"/>
        </w:rPr>
        <w:t>con un</w:t>
      </w:r>
      <w:r>
        <w:rPr>
          <w:rFonts w:asciiTheme="minorHAnsi" w:eastAsiaTheme="minorEastAsia" w:hAnsiTheme="minorHAnsi" w:cstheme="minorBidi"/>
          <w:sz w:val="22"/>
          <w:szCs w:val="22"/>
        </w:rPr>
        <w:t xml:space="preserve"> </w:t>
      </w:r>
      <w:r w:rsidR="003D5786">
        <w:rPr>
          <w:rFonts w:asciiTheme="minorHAnsi" w:eastAsiaTheme="minorEastAsia" w:hAnsiTheme="minorHAnsi" w:cstheme="minorBidi"/>
          <w:sz w:val="22"/>
          <w:szCs w:val="22"/>
        </w:rPr>
        <w:t xml:space="preserve">presupuesto </w:t>
      </w:r>
      <w:r w:rsidR="0034678B">
        <w:rPr>
          <w:rFonts w:asciiTheme="minorHAnsi" w:eastAsiaTheme="minorEastAsia" w:hAnsiTheme="minorHAnsi" w:cstheme="minorBidi"/>
          <w:sz w:val="22"/>
          <w:szCs w:val="22"/>
        </w:rPr>
        <w:t>de</w:t>
      </w:r>
      <w:r>
        <w:rPr>
          <w:rFonts w:asciiTheme="minorHAnsi" w:eastAsiaTheme="minorEastAsia" w:hAnsiTheme="minorHAnsi" w:cstheme="minorBidi"/>
          <w:sz w:val="22"/>
          <w:szCs w:val="22"/>
        </w:rPr>
        <w:t xml:space="preserve"> </w:t>
      </w:r>
      <w:r w:rsidR="00647CE9">
        <w:rPr>
          <w:rFonts w:asciiTheme="minorHAnsi" w:eastAsiaTheme="minorEastAsia" w:hAnsiTheme="minorHAnsi" w:cstheme="minorBidi"/>
          <w:sz w:val="22"/>
          <w:szCs w:val="22"/>
        </w:rPr>
        <w:t>3</w:t>
      </w:r>
      <w:r w:rsidR="0034678B" w:rsidRPr="0034678B">
        <w:rPr>
          <w:rFonts w:asciiTheme="minorHAnsi" w:eastAsiaTheme="minorEastAsia" w:hAnsiTheme="minorHAnsi" w:cstheme="minorBidi"/>
          <w:sz w:val="22"/>
          <w:szCs w:val="22"/>
        </w:rPr>
        <w:t>.182.</w:t>
      </w:r>
      <w:r w:rsidR="00647CE9">
        <w:rPr>
          <w:rFonts w:asciiTheme="minorHAnsi" w:eastAsiaTheme="minorEastAsia" w:hAnsiTheme="minorHAnsi" w:cstheme="minorBidi"/>
          <w:sz w:val="22"/>
          <w:szCs w:val="22"/>
        </w:rPr>
        <w:t>746</w:t>
      </w:r>
      <w:r w:rsidR="0034678B" w:rsidRPr="0034678B">
        <w:rPr>
          <w:rFonts w:asciiTheme="minorHAnsi" w:eastAsiaTheme="minorEastAsia" w:hAnsiTheme="minorHAnsi" w:cstheme="minorBidi"/>
          <w:sz w:val="22"/>
          <w:szCs w:val="22"/>
        </w:rPr>
        <w:t>.</w:t>
      </w:r>
      <w:r w:rsidR="00647CE9">
        <w:rPr>
          <w:rFonts w:asciiTheme="minorHAnsi" w:eastAsiaTheme="minorEastAsia" w:hAnsiTheme="minorHAnsi" w:cstheme="minorBidi"/>
          <w:sz w:val="22"/>
          <w:szCs w:val="22"/>
        </w:rPr>
        <w:t>224</w:t>
      </w:r>
      <w:r w:rsidR="0034678B">
        <w:rPr>
          <w:rFonts w:asciiTheme="minorHAnsi" w:eastAsiaTheme="minorEastAsia" w:hAnsiTheme="minorHAnsi" w:cstheme="minorBidi"/>
          <w:sz w:val="22"/>
          <w:szCs w:val="22"/>
        </w:rPr>
        <w:t xml:space="preserve"> </w:t>
      </w:r>
      <w:r w:rsidR="00647CE9">
        <w:rPr>
          <w:rFonts w:asciiTheme="minorHAnsi" w:eastAsiaTheme="minorEastAsia" w:hAnsiTheme="minorHAnsi" w:cstheme="minorBidi"/>
          <w:sz w:val="22"/>
          <w:szCs w:val="22"/>
        </w:rPr>
        <w:t>de dólares, los cuales fueron donados</w:t>
      </w:r>
      <w:r>
        <w:rPr>
          <w:rFonts w:asciiTheme="minorHAnsi" w:eastAsiaTheme="minorEastAsia" w:hAnsiTheme="minorHAnsi" w:cstheme="minorBidi"/>
          <w:sz w:val="22"/>
          <w:szCs w:val="22"/>
        </w:rPr>
        <w:t xml:space="preserve"> por:</w:t>
      </w:r>
      <w:r w:rsidR="003D5786" w:rsidRPr="003D5786">
        <w:rPr>
          <w:rFonts w:asciiTheme="minorHAnsi" w:eastAsiaTheme="minorEastAsia" w:hAnsiTheme="minorHAnsi" w:cstheme="minorBidi"/>
          <w:sz w:val="22"/>
          <w:szCs w:val="22"/>
        </w:rPr>
        <w:t xml:space="preserve"> </w:t>
      </w:r>
    </w:p>
    <w:p w:rsidR="00B14709" w:rsidRDefault="00B14709" w:rsidP="003D5786">
      <w:pPr>
        <w:pStyle w:val="NormalWeb"/>
        <w:shd w:val="clear" w:color="auto" w:fill="FFFFFF"/>
        <w:spacing w:after="270" w:line="302" w:lineRule="atLeast"/>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lastRenderedPageBreak/>
        <w:t xml:space="preserve"> </w:t>
      </w:r>
      <w:r w:rsidR="003D5786" w:rsidRPr="003D5786">
        <w:rPr>
          <w:rFonts w:asciiTheme="minorHAnsi" w:eastAsiaTheme="minorEastAsia" w:hAnsiTheme="minorHAnsi" w:cstheme="minorBidi"/>
          <w:sz w:val="22"/>
          <w:szCs w:val="22"/>
        </w:rPr>
        <w:t>EE.UU.</w:t>
      </w:r>
      <w:r w:rsidR="003D5786" w:rsidRPr="003D5786">
        <w:rPr>
          <w:rFonts w:asciiTheme="minorHAnsi" w:eastAsiaTheme="minorEastAsia" w:hAnsiTheme="minorHAnsi" w:cstheme="minorBidi"/>
          <w:sz w:val="22"/>
          <w:szCs w:val="22"/>
        </w:rPr>
        <w:tab/>
        <w:t>1.450.360.238</w:t>
      </w:r>
      <w:r w:rsidR="003D5786" w:rsidRPr="003D5786">
        <w:rPr>
          <w:rFonts w:asciiTheme="minorHAnsi" w:eastAsiaTheme="minorEastAsia" w:hAnsiTheme="minorHAnsi" w:cstheme="minorBidi"/>
          <w:sz w:val="22"/>
          <w:szCs w:val="22"/>
        </w:rPr>
        <w:tab/>
      </w:r>
      <w:r>
        <w:rPr>
          <w:rFonts w:asciiTheme="minorHAnsi" w:eastAsiaTheme="minorEastAsia" w:hAnsiTheme="minorHAnsi" w:cstheme="minorBidi"/>
          <w:sz w:val="22"/>
          <w:szCs w:val="22"/>
        </w:rPr>
        <w:t xml:space="preserve">                Alemania </w:t>
      </w:r>
      <w:r w:rsidR="003D5786" w:rsidRPr="003D5786">
        <w:rPr>
          <w:rFonts w:asciiTheme="minorHAnsi" w:eastAsiaTheme="minorEastAsia" w:hAnsiTheme="minorHAnsi" w:cstheme="minorBidi"/>
          <w:sz w:val="22"/>
          <w:szCs w:val="22"/>
        </w:rPr>
        <w:t>476.918.668</w:t>
      </w:r>
      <w:r w:rsidR="003D5786" w:rsidRPr="003D5786">
        <w:rPr>
          <w:rFonts w:asciiTheme="minorHAnsi" w:eastAsiaTheme="minorEastAsia" w:hAnsiTheme="minorHAnsi" w:cstheme="minorBidi"/>
          <w:sz w:val="22"/>
          <w:szCs w:val="22"/>
        </w:rPr>
        <w:tab/>
      </w:r>
      <w:r>
        <w:rPr>
          <w:rFonts w:asciiTheme="minorHAnsi" w:eastAsiaTheme="minorEastAsia" w:hAnsiTheme="minorHAnsi" w:cstheme="minorBidi"/>
          <w:sz w:val="22"/>
          <w:szCs w:val="22"/>
        </w:rPr>
        <w:t xml:space="preserve">                Unión Europea </w:t>
      </w:r>
      <w:r w:rsidR="003D5786" w:rsidRPr="003D5786">
        <w:rPr>
          <w:rFonts w:asciiTheme="minorHAnsi" w:eastAsiaTheme="minorEastAsia" w:hAnsiTheme="minorHAnsi" w:cstheme="minorBidi"/>
          <w:sz w:val="22"/>
          <w:szCs w:val="22"/>
        </w:rPr>
        <w:t>436.036.986</w:t>
      </w:r>
      <w:r w:rsidR="003D5786" w:rsidRPr="003D5786">
        <w:rPr>
          <w:rFonts w:asciiTheme="minorHAnsi" w:eastAsiaTheme="minorEastAsia" w:hAnsiTheme="minorHAnsi" w:cstheme="minorBidi"/>
          <w:sz w:val="22"/>
          <w:szCs w:val="22"/>
        </w:rPr>
        <w:tab/>
      </w:r>
    </w:p>
    <w:p w:rsidR="00B14709" w:rsidRDefault="00B14709" w:rsidP="003D5786">
      <w:pPr>
        <w:pStyle w:val="NormalWeb"/>
        <w:shd w:val="clear" w:color="auto" w:fill="FFFFFF"/>
        <w:spacing w:after="270" w:line="302" w:lineRule="atLeast"/>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Japón </w:t>
      </w:r>
      <w:r w:rsidR="003D5786" w:rsidRPr="003D5786">
        <w:rPr>
          <w:rFonts w:asciiTheme="minorHAnsi" w:eastAsiaTheme="minorEastAsia" w:hAnsiTheme="minorHAnsi" w:cstheme="minorBidi"/>
          <w:sz w:val="22"/>
          <w:szCs w:val="22"/>
        </w:rPr>
        <w:t>152.359.773</w:t>
      </w:r>
      <w:r w:rsidR="003D5786" w:rsidRPr="003D5786">
        <w:rPr>
          <w:rFonts w:asciiTheme="minorHAnsi" w:eastAsiaTheme="minorEastAsia" w:hAnsiTheme="minorHAnsi" w:cstheme="minorBidi"/>
          <w:sz w:val="22"/>
          <w:szCs w:val="22"/>
        </w:rPr>
        <w:tab/>
      </w:r>
      <w:r>
        <w:rPr>
          <w:rFonts w:asciiTheme="minorHAnsi" w:eastAsiaTheme="minorEastAsia" w:hAnsiTheme="minorHAnsi" w:cstheme="minorBidi"/>
          <w:sz w:val="22"/>
          <w:szCs w:val="22"/>
        </w:rPr>
        <w:t xml:space="preserve">            Reino Unido </w:t>
      </w:r>
      <w:r w:rsidR="003D5786" w:rsidRPr="003D5786">
        <w:rPr>
          <w:rFonts w:asciiTheme="minorHAnsi" w:eastAsiaTheme="minorEastAsia" w:hAnsiTheme="minorHAnsi" w:cstheme="minorBidi"/>
          <w:sz w:val="22"/>
          <w:szCs w:val="22"/>
        </w:rPr>
        <w:t>136.219.370</w:t>
      </w:r>
      <w:r w:rsidR="003D5786" w:rsidRPr="003D5786">
        <w:rPr>
          <w:rFonts w:asciiTheme="minorHAnsi" w:eastAsiaTheme="minorEastAsia" w:hAnsiTheme="minorHAnsi" w:cstheme="minorBidi"/>
          <w:sz w:val="22"/>
          <w:szCs w:val="22"/>
        </w:rPr>
        <w:tab/>
      </w:r>
      <w:r>
        <w:rPr>
          <w:rFonts w:asciiTheme="minorHAnsi" w:eastAsiaTheme="minorEastAsia" w:hAnsiTheme="minorHAnsi" w:cstheme="minorBidi"/>
          <w:sz w:val="22"/>
          <w:szCs w:val="22"/>
        </w:rPr>
        <w:t xml:space="preserve">       S</w:t>
      </w:r>
      <w:r w:rsidR="003D5786" w:rsidRPr="003D5786">
        <w:rPr>
          <w:rFonts w:asciiTheme="minorHAnsi" w:eastAsiaTheme="minorEastAsia" w:hAnsiTheme="minorHAnsi" w:cstheme="minorBidi"/>
          <w:sz w:val="22"/>
          <w:szCs w:val="22"/>
        </w:rPr>
        <w:t>uecia</w:t>
      </w:r>
      <w:r>
        <w:rPr>
          <w:rFonts w:asciiTheme="minorHAnsi" w:eastAsiaTheme="minorEastAsia" w:hAnsiTheme="minorHAnsi" w:cstheme="minorBidi"/>
          <w:sz w:val="22"/>
          <w:szCs w:val="22"/>
        </w:rPr>
        <w:t xml:space="preserve">  </w:t>
      </w:r>
      <w:r w:rsidR="003D5786" w:rsidRPr="003D5786">
        <w:rPr>
          <w:rFonts w:asciiTheme="minorHAnsi" w:eastAsiaTheme="minorEastAsia" w:hAnsiTheme="minorHAnsi" w:cstheme="minorBidi"/>
          <w:sz w:val="22"/>
          <w:szCs w:val="22"/>
        </w:rPr>
        <w:t>111.958.945</w:t>
      </w:r>
      <w:r w:rsidR="003D5786" w:rsidRPr="003D5786">
        <w:rPr>
          <w:rFonts w:asciiTheme="minorHAnsi" w:eastAsiaTheme="minorEastAsia" w:hAnsiTheme="minorHAnsi" w:cstheme="minorBidi"/>
          <w:sz w:val="22"/>
          <w:szCs w:val="22"/>
        </w:rPr>
        <w:tab/>
      </w:r>
    </w:p>
    <w:p w:rsidR="00B14709" w:rsidRDefault="00B14709" w:rsidP="003D5786">
      <w:pPr>
        <w:pStyle w:val="NormalWeb"/>
        <w:shd w:val="clear" w:color="auto" w:fill="FFFFFF"/>
        <w:spacing w:after="270" w:line="302" w:lineRule="atLeast"/>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Noruega </w:t>
      </w:r>
      <w:r w:rsidR="003D5786" w:rsidRPr="003D5786">
        <w:rPr>
          <w:rFonts w:asciiTheme="minorHAnsi" w:eastAsiaTheme="minorEastAsia" w:hAnsiTheme="minorHAnsi" w:cstheme="minorBidi"/>
          <w:sz w:val="22"/>
          <w:szCs w:val="22"/>
        </w:rPr>
        <w:t>98.941.956</w:t>
      </w:r>
      <w:r w:rsidR="003D5786" w:rsidRPr="003D5786">
        <w:rPr>
          <w:rFonts w:asciiTheme="minorHAnsi" w:eastAsiaTheme="minorEastAsia" w:hAnsiTheme="minorHAnsi" w:cstheme="minorBidi"/>
          <w:sz w:val="22"/>
          <w:szCs w:val="22"/>
        </w:rPr>
        <w:tab/>
      </w:r>
      <w:r>
        <w:rPr>
          <w:rFonts w:asciiTheme="minorHAnsi" w:eastAsiaTheme="minorEastAsia" w:hAnsiTheme="minorHAnsi" w:cstheme="minorBidi"/>
          <w:sz w:val="22"/>
          <w:szCs w:val="22"/>
        </w:rPr>
        <w:t xml:space="preserve">                 Canadá  </w:t>
      </w:r>
      <w:r w:rsidR="003D5786" w:rsidRPr="003D5786">
        <w:rPr>
          <w:rFonts w:asciiTheme="minorHAnsi" w:eastAsiaTheme="minorEastAsia" w:hAnsiTheme="minorHAnsi" w:cstheme="minorBidi"/>
          <w:sz w:val="22"/>
          <w:szCs w:val="22"/>
        </w:rPr>
        <w:t>81.879.293</w:t>
      </w:r>
      <w:r w:rsidR="003D5786" w:rsidRPr="003D5786">
        <w:rPr>
          <w:rFonts w:asciiTheme="minorHAnsi" w:eastAsiaTheme="minorEastAsia" w:hAnsiTheme="minorHAnsi" w:cstheme="minorBidi"/>
          <w:sz w:val="22"/>
          <w:szCs w:val="22"/>
        </w:rPr>
        <w:tab/>
      </w:r>
      <w:r>
        <w:rPr>
          <w:rFonts w:asciiTheme="minorHAnsi" w:eastAsiaTheme="minorEastAsia" w:hAnsiTheme="minorHAnsi" w:cstheme="minorBidi"/>
          <w:sz w:val="22"/>
          <w:szCs w:val="22"/>
        </w:rPr>
        <w:t xml:space="preserve">                    Países Bajos </w:t>
      </w:r>
      <w:r w:rsidR="003D5786" w:rsidRPr="003D5786">
        <w:rPr>
          <w:rFonts w:asciiTheme="minorHAnsi" w:eastAsiaTheme="minorEastAsia" w:hAnsiTheme="minorHAnsi" w:cstheme="minorBidi"/>
          <w:sz w:val="22"/>
          <w:szCs w:val="22"/>
        </w:rPr>
        <w:t>75.711.468</w:t>
      </w:r>
      <w:r w:rsidR="003D5786" w:rsidRPr="003D5786">
        <w:rPr>
          <w:rFonts w:asciiTheme="minorHAnsi" w:eastAsiaTheme="minorEastAsia" w:hAnsiTheme="minorHAnsi" w:cstheme="minorBidi"/>
          <w:sz w:val="22"/>
          <w:szCs w:val="22"/>
        </w:rPr>
        <w:tab/>
      </w:r>
    </w:p>
    <w:p w:rsidR="007E60F6" w:rsidRDefault="003D5786" w:rsidP="003D5786">
      <w:pPr>
        <w:pStyle w:val="NormalWeb"/>
        <w:shd w:val="clear" w:color="auto" w:fill="FFFFFF"/>
        <w:spacing w:after="270" w:line="302" w:lineRule="atLeast"/>
        <w:jc w:val="both"/>
        <w:rPr>
          <w:rFonts w:asciiTheme="minorHAnsi" w:eastAsiaTheme="minorEastAsia" w:hAnsiTheme="minorHAnsi" w:cstheme="minorBidi"/>
          <w:sz w:val="22"/>
          <w:szCs w:val="22"/>
        </w:rPr>
      </w:pPr>
      <w:r w:rsidRPr="003D5786">
        <w:rPr>
          <w:rFonts w:asciiTheme="minorHAnsi" w:eastAsiaTheme="minorEastAsia" w:hAnsiTheme="minorHAnsi" w:cstheme="minorBidi"/>
          <w:sz w:val="22"/>
          <w:szCs w:val="22"/>
        </w:rPr>
        <w:t>Dinamarca</w:t>
      </w:r>
      <w:r w:rsidRPr="003D5786">
        <w:rPr>
          <w:rFonts w:asciiTheme="minorHAnsi" w:eastAsiaTheme="minorEastAsia" w:hAnsiTheme="minorHAnsi" w:cstheme="minorBidi"/>
          <w:sz w:val="22"/>
          <w:szCs w:val="22"/>
        </w:rPr>
        <w:tab/>
        <w:t>58.370.565</w:t>
      </w:r>
      <w:r w:rsidR="007E60F6">
        <w:rPr>
          <w:rFonts w:asciiTheme="minorHAnsi" w:eastAsiaTheme="minorEastAsia" w:hAnsiTheme="minorHAnsi" w:cstheme="minorBidi"/>
          <w:sz w:val="22"/>
          <w:szCs w:val="22"/>
        </w:rPr>
        <w:t xml:space="preserve"> </w:t>
      </w:r>
    </w:p>
    <w:p w:rsidR="007E60F6" w:rsidRPr="007E60F6" w:rsidRDefault="007E60F6" w:rsidP="003D5786">
      <w:pPr>
        <w:pStyle w:val="NormalWeb"/>
        <w:shd w:val="clear" w:color="auto" w:fill="FFFFFF"/>
        <w:spacing w:after="270" w:line="302" w:lineRule="atLeast"/>
        <w:jc w:val="both"/>
        <w:rPr>
          <w:rFonts w:asciiTheme="minorHAnsi" w:eastAsiaTheme="minorEastAsia" w:hAnsiTheme="minorHAnsi" w:cstheme="minorBidi"/>
          <w:sz w:val="22"/>
          <w:szCs w:val="22"/>
        </w:rPr>
      </w:pPr>
      <w:r w:rsidRPr="007E60F6">
        <w:rPr>
          <w:rFonts w:asciiTheme="minorHAnsi" w:eastAsiaTheme="minorEastAsia" w:hAnsiTheme="minorHAnsi" w:cstheme="minorBidi"/>
          <w:b/>
          <w:szCs w:val="22"/>
          <w:u w:val="single"/>
        </w:rPr>
        <w:t>Refugiados y desplazados en el mundo</w:t>
      </w:r>
      <w:r>
        <w:rPr>
          <w:rFonts w:asciiTheme="minorHAnsi" w:eastAsiaTheme="minorEastAsia" w:hAnsiTheme="minorHAnsi" w:cstheme="minorBidi"/>
          <w:b/>
          <w:szCs w:val="22"/>
          <w:u w:val="single"/>
        </w:rPr>
        <w:t>:</w:t>
      </w:r>
    </w:p>
    <w:p w:rsidR="007E60F6" w:rsidRDefault="007E60F6" w:rsidP="008234F7">
      <w:pPr>
        <w:pStyle w:val="NormalWeb"/>
        <w:shd w:val="clear" w:color="auto" w:fill="FFFFFF"/>
        <w:spacing w:after="270" w:line="302" w:lineRule="atLeast"/>
        <w:jc w:val="both"/>
        <w:rPr>
          <w:rFonts w:asciiTheme="minorHAnsi" w:eastAsiaTheme="minorEastAsia" w:hAnsiTheme="minorHAnsi" w:cstheme="minorBidi"/>
          <w:sz w:val="22"/>
          <w:szCs w:val="22"/>
        </w:rPr>
      </w:pPr>
      <w:r w:rsidRPr="007E60F6">
        <w:rPr>
          <w:rFonts w:asciiTheme="minorHAnsi" w:eastAsiaTheme="minorEastAsia" w:hAnsiTheme="minorHAnsi" w:cstheme="minorBidi"/>
          <w:b/>
          <w:sz w:val="22"/>
          <w:szCs w:val="22"/>
        </w:rPr>
        <w:t>En Medio Oriente</w:t>
      </w:r>
      <w:r>
        <w:rPr>
          <w:rFonts w:asciiTheme="minorHAnsi" w:eastAsiaTheme="minorEastAsia" w:hAnsiTheme="minorHAnsi" w:cstheme="minorBidi"/>
          <w:b/>
          <w:sz w:val="22"/>
          <w:szCs w:val="22"/>
        </w:rPr>
        <w:t xml:space="preserve">: </w:t>
      </w:r>
      <w:r w:rsidRPr="007E60F6">
        <w:rPr>
          <w:rFonts w:asciiTheme="minorHAnsi" w:eastAsiaTheme="minorEastAsia" w:hAnsiTheme="minorHAnsi" w:cstheme="minorBidi"/>
          <w:sz w:val="22"/>
          <w:szCs w:val="22"/>
        </w:rPr>
        <w:t>Recientemente, una crisis de refugiados sin precedentes ha golpeado a todo</w:t>
      </w:r>
      <w:r>
        <w:rPr>
          <w:rFonts w:asciiTheme="minorHAnsi" w:eastAsiaTheme="minorEastAsia" w:hAnsiTheme="minorHAnsi" w:cstheme="minorBidi"/>
          <w:sz w:val="22"/>
          <w:szCs w:val="22"/>
        </w:rPr>
        <w:t xml:space="preserve"> </w:t>
      </w:r>
      <w:r w:rsidRPr="007E60F6">
        <w:rPr>
          <w:rFonts w:asciiTheme="minorHAnsi" w:eastAsiaTheme="minorEastAsia" w:hAnsiTheme="minorHAnsi" w:cstheme="minorBidi"/>
          <w:sz w:val="22"/>
          <w:szCs w:val="22"/>
        </w:rPr>
        <w:t>Oriente Medio y Europa</w:t>
      </w:r>
      <w:r>
        <w:rPr>
          <w:rFonts w:asciiTheme="minorHAnsi" w:eastAsiaTheme="minorEastAsia" w:hAnsiTheme="minorHAnsi" w:cstheme="minorBidi"/>
          <w:sz w:val="22"/>
          <w:szCs w:val="22"/>
        </w:rPr>
        <w:t>,</w:t>
      </w:r>
      <w:r w:rsidRPr="007E60F6">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poniendo</w:t>
      </w:r>
      <w:r w:rsidRPr="007E60F6">
        <w:rPr>
          <w:rFonts w:asciiTheme="minorHAnsi" w:eastAsiaTheme="minorEastAsia" w:hAnsiTheme="minorHAnsi" w:cstheme="minorBidi"/>
          <w:sz w:val="22"/>
          <w:szCs w:val="22"/>
        </w:rPr>
        <w:t xml:space="preserve"> a ACNUR bajo una gran presión. A</w:t>
      </w:r>
      <w:r>
        <w:rPr>
          <w:rFonts w:asciiTheme="minorHAnsi" w:eastAsiaTheme="minorEastAsia" w:hAnsiTheme="minorHAnsi" w:cstheme="minorBidi"/>
          <w:sz w:val="22"/>
          <w:szCs w:val="22"/>
        </w:rPr>
        <w:t xml:space="preserve"> mediados de marzo de 2018</w:t>
      </w:r>
      <w:r w:rsidRPr="007E60F6">
        <w:rPr>
          <w:rFonts w:asciiTheme="minorHAnsi" w:eastAsiaTheme="minorEastAsia" w:hAnsiTheme="minorHAnsi" w:cstheme="minorBidi"/>
          <w:sz w:val="22"/>
          <w:szCs w:val="22"/>
        </w:rPr>
        <w:t>, ACNUR contabilizó 2,</w:t>
      </w:r>
      <w:r>
        <w:rPr>
          <w:rFonts w:asciiTheme="minorHAnsi" w:eastAsiaTheme="minorEastAsia" w:hAnsiTheme="minorHAnsi" w:cstheme="minorBidi"/>
          <w:sz w:val="22"/>
          <w:szCs w:val="22"/>
        </w:rPr>
        <w:t>2</w:t>
      </w:r>
      <w:r w:rsidRPr="007E60F6">
        <w:rPr>
          <w:rFonts w:asciiTheme="minorHAnsi" w:eastAsiaTheme="minorEastAsia" w:hAnsiTheme="minorHAnsi" w:cstheme="minorBidi"/>
          <w:sz w:val="22"/>
          <w:szCs w:val="22"/>
        </w:rPr>
        <w:t xml:space="preserve"> millones de sirios en</w:t>
      </w:r>
      <w:r>
        <w:rPr>
          <w:rFonts w:asciiTheme="minorHAnsi" w:eastAsiaTheme="minorEastAsia" w:hAnsiTheme="minorHAnsi" w:cstheme="minorBidi"/>
          <w:sz w:val="22"/>
          <w:szCs w:val="22"/>
        </w:rPr>
        <w:t xml:space="preserve"> </w:t>
      </w:r>
      <w:r w:rsidRPr="007E60F6">
        <w:rPr>
          <w:rFonts w:asciiTheme="minorHAnsi" w:eastAsiaTheme="minorEastAsia" w:hAnsiTheme="minorHAnsi" w:cstheme="minorBidi"/>
          <w:sz w:val="22"/>
          <w:szCs w:val="22"/>
        </w:rPr>
        <w:t>Egipto, Iraq, Jordania y Líbano; el Gobierno de Turquía registró 1,9 millones y</w:t>
      </w:r>
      <w:r>
        <w:rPr>
          <w:rFonts w:asciiTheme="minorHAnsi" w:eastAsiaTheme="minorEastAsia" w:hAnsiTheme="minorHAnsi" w:cstheme="minorBidi"/>
          <w:sz w:val="22"/>
          <w:szCs w:val="22"/>
        </w:rPr>
        <w:t xml:space="preserve"> </w:t>
      </w:r>
      <w:r w:rsidRPr="007E60F6">
        <w:rPr>
          <w:rFonts w:asciiTheme="minorHAnsi" w:eastAsiaTheme="minorEastAsia" w:hAnsiTheme="minorHAnsi" w:cstheme="minorBidi"/>
          <w:sz w:val="22"/>
          <w:szCs w:val="22"/>
        </w:rPr>
        <w:t>se contabilizaron más de 28.000 en el norte de África. Entre 2011 y 2015, se</w:t>
      </w:r>
      <w:r>
        <w:rPr>
          <w:rFonts w:asciiTheme="minorHAnsi" w:eastAsiaTheme="minorEastAsia" w:hAnsiTheme="minorHAnsi" w:cstheme="minorBidi"/>
          <w:sz w:val="22"/>
          <w:szCs w:val="22"/>
        </w:rPr>
        <w:t xml:space="preserve"> </w:t>
      </w:r>
      <w:r w:rsidRPr="007E60F6">
        <w:rPr>
          <w:rFonts w:asciiTheme="minorHAnsi" w:eastAsiaTheme="minorEastAsia" w:hAnsiTheme="minorHAnsi" w:cstheme="minorBidi"/>
          <w:sz w:val="22"/>
          <w:szCs w:val="22"/>
        </w:rPr>
        <w:t>han pro</w:t>
      </w:r>
      <w:r w:rsidR="008234F7">
        <w:rPr>
          <w:rFonts w:asciiTheme="minorHAnsi" w:eastAsiaTheme="minorEastAsia" w:hAnsiTheme="minorHAnsi" w:cstheme="minorBidi"/>
          <w:sz w:val="22"/>
          <w:szCs w:val="22"/>
        </w:rPr>
        <w:t xml:space="preserve">ducido casi 900.000 solicitudes </w:t>
      </w:r>
      <w:r w:rsidRPr="007E60F6">
        <w:rPr>
          <w:rFonts w:asciiTheme="minorHAnsi" w:eastAsiaTheme="minorEastAsia" w:hAnsiTheme="minorHAnsi" w:cstheme="minorBidi"/>
          <w:sz w:val="22"/>
          <w:szCs w:val="22"/>
        </w:rPr>
        <w:t xml:space="preserve">de asilo en Europa </w:t>
      </w:r>
      <w:r w:rsidR="008234F7">
        <w:rPr>
          <w:rFonts w:asciiTheme="minorHAnsi" w:eastAsiaTheme="minorEastAsia" w:hAnsiTheme="minorHAnsi" w:cstheme="minorBidi"/>
          <w:sz w:val="22"/>
          <w:szCs w:val="22"/>
        </w:rPr>
        <w:t>siendo</w:t>
      </w:r>
      <w:r w:rsidRPr="007E60F6">
        <w:rPr>
          <w:rFonts w:asciiTheme="minorHAnsi" w:eastAsiaTheme="minorEastAsia" w:hAnsiTheme="minorHAnsi" w:cstheme="minorBidi"/>
          <w:sz w:val="22"/>
          <w:szCs w:val="22"/>
        </w:rPr>
        <w:t xml:space="preserve"> este número </w:t>
      </w:r>
      <w:r w:rsidR="008234F7">
        <w:rPr>
          <w:rFonts w:asciiTheme="minorHAnsi" w:eastAsiaTheme="minorEastAsia" w:hAnsiTheme="minorHAnsi" w:cstheme="minorBidi"/>
          <w:sz w:val="22"/>
          <w:szCs w:val="22"/>
        </w:rPr>
        <w:t xml:space="preserve">solamente la </w:t>
      </w:r>
      <w:r w:rsidRPr="007E60F6">
        <w:rPr>
          <w:rFonts w:asciiTheme="minorHAnsi" w:eastAsiaTheme="minorEastAsia" w:hAnsiTheme="minorHAnsi" w:cstheme="minorBidi"/>
          <w:sz w:val="22"/>
          <w:szCs w:val="22"/>
        </w:rPr>
        <w:t>representa</w:t>
      </w:r>
      <w:r w:rsidR="008234F7">
        <w:rPr>
          <w:rFonts w:asciiTheme="minorHAnsi" w:eastAsiaTheme="minorEastAsia" w:hAnsiTheme="minorHAnsi" w:cstheme="minorBidi"/>
          <w:sz w:val="22"/>
          <w:szCs w:val="22"/>
        </w:rPr>
        <w:t>ción de</w:t>
      </w:r>
      <w:r w:rsidRPr="007E60F6">
        <w:rPr>
          <w:rFonts w:asciiTheme="minorHAnsi" w:eastAsiaTheme="minorEastAsia" w:hAnsiTheme="minorHAnsi" w:cstheme="minorBidi"/>
          <w:sz w:val="22"/>
          <w:szCs w:val="22"/>
        </w:rPr>
        <w:t xml:space="preserve"> poco más del 10% del</w:t>
      </w:r>
      <w:r>
        <w:rPr>
          <w:rFonts w:asciiTheme="minorHAnsi" w:eastAsiaTheme="minorEastAsia" w:hAnsiTheme="minorHAnsi" w:cstheme="minorBidi"/>
          <w:sz w:val="22"/>
          <w:szCs w:val="22"/>
        </w:rPr>
        <w:t xml:space="preserve"> </w:t>
      </w:r>
      <w:r w:rsidRPr="007E60F6">
        <w:rPr>
          <w:rFonts w:asciiTheme="minorHAnsi" w:eastAsiaTheme="minorEastAsia" w:hAnsiTheme="minorHAnsi" w:cstheme="minorBidi"/>
          <w:sz w:val="22"/>
          <w:szCs w:val="22"/>
        </w:rPr>
        <w:t>número total de desplazados por ese conflicto.</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Las necesidades humanitarias en ese</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país han aumentado significativamente desde el comienzo de la crisis y</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12,2 millones de personas necesitan ayuda, entre las que hay más de</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5,6 millones de niños. Más de 200.000 personas han muerto y más de</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1.000.000 han resultado heridas desde 2010.</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Muchos sirios se han visto obligados a abandonar sus hogares, a</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menudo en varias ocasiones, lo que convierte a Siria en la mayor crisis</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 xml:space="preserve">de desplazamiento del mundo con </w:t>
      </w:r>
      <w:r w:rsidR="008234F7">
        <w:rPr>
          <w:rFonts w:asciiTheme="minorHAnsi" w:eastAsiaTheme="minorEastAsia" w:hAnsiTheme="minorHAnsi" w:cstheme="minorBidi"/>
          <w:sz w:val="22"/>
          <w:szCs w:val="22"/>
        </w:rPr>
        <w:t>8</w:t>
      </w:r>
      <w:r w:rsidR="008234F7" w:rsidRPr="008234F7">
        <w:rPr>
          <w:rFonts w:asciiTheme="minorHAnsi" w:eastAsiaTheme="minorEastAsia" w:hAnsiTheme="minorHAnsi" w:cstheme="minorBidi"/>
          <w:sz w:val="22"/>
          <w:szCs w:val="22"/>
        </w:rPr>
        <w:t>,6 millones de personas</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 xml:space="preserve">desplazadas internamente y casi </w:t>
      </w:r>
      <w:r w:rsidR="008234F7">
        <w:rPr>
          <w:rFonts w:asciiTheme="minorHAnsi" w:eastAsiaTheme="minorEastAsia" w:hAnsiTheme="minorHAnsi" w:cstheme="minorBidi"/>
          <w:sz w:val="22"/>
          <w:szCs w:val="22"/>
        </w:rPr>
        <w:t>5</w:t>
      </w:r>
      <w:r w:rsidR="008234F7" w:rsidRPr="008234F7">
        <w:rPr>
          <w:rFonts w:asciiTheme="minorHAnsi" w:eastAsiaTheme="minorEastAsia" w:hAnsiTheme="minorHAnsi" w:cstheme="minorBidi"/>
          <w:sz w:val="22"/>
          <w:szCs w:val="22"/>
        </w:rPr>
        <w:t xml:space="preserve"> millones de personas contabilizadas</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como refugiados en los países vecinos. Se estima que 4,8 millones de</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personas necesitan asistencia humanitaria en zonas de difícil acceso y</w:t>
      </w:r>
      <w:r w:rsidR="008234F7">
        <w:rPr>
          <w:rFonts w:asciiTheme="minorHAnsi" w:eastAsiaTheme="minorEastAsia" w:hAnsiTheme="minorHAnsi" w:cstheme="minorBidi"/>
          <w:sz w:val="22"/>
          <w:szCs w:val="22"/>
        </w:rPr>
        <w:t xml:space="preserve"> </w:t>
      </w:r>
      <w:r w:rsidR="008234F7" w:rsidRPr="008234F7">
        <w:rPr>
          <w:rFonts w:asciiTheme="minorHAnsi" w:eastAsiaTheme="minorEastAsia" w:hAnsiTheme="minorHAnsi" w:cstheme="minorBidi"/>
          <w:sz w:val="22"/>
          <w:szCs w:val="22"/>
        </w:rPr>
        <w:t>lugares asediados.</w:t>
      </w:r>
    </w:p>
    <w:p w:rsidR="00983473" w:rsidRDefault="008234F7" w:rsidP="00983473">
      <w:pPr>
        <w:pStyle w:val="NormalWeb"/>
        <w:shd w:val="clear" w:color="auto" w:fill="FFFFFF"/>
        <w:spacing w:after="270" w:line="302" w:lineRule="atLeast"/>
        <w:jc w:val="both"/>
        <w:rPr>
          <w:rFonts w:asciiTheme="minorHAnsi" w:eastAsiaTheme="minorEastAsia" w:hAnsiTheme="minorHAnsi" w:cstheme="minorBidi"/>
          <w:sz w:val="22"/>
          <w:szCs w:val="22"/>
        </w:rPr>
      </w:pPr>
      <w:r w:rsidRPr="00983473">
        <w:rPr>
          <w:rFonts w:asciiTheme="minorHAnsi" w:eastAsiaTheme="minorEastAsia" w:hAnsiTheme="minorHAnsi" w:cstheme="minorBidi"/>
          <w:b/>
          <w:sz w:val="22"/>
          <w:szCs w:val="22"/>
        </w:rPr>
        <w:t xml:space="preserve">En </w:t>
      </w:r>
      <w:r w:rsidR="00983473" w:rsidRPr="00983473">
        <w:rPr>
          <w:rFonts w:asciiTheme="minorHAnsi" w:eastAsiaTheme="minorEastAsia" w:hAnsiTheme="minorHAnsi" w:cstheme="minorBidi"/>
          <w:b/>
          <w:sz w:val="22"/>
          <w:szCs w:val="22"/>
        </w:rPr>
        <w:t>África</w:t>
      </w:r>
      <w:r>
        <w:rPr>
          <w:rFonts w:asciiTheme="minorHAnsi" w:eastAsiaTheme="minorEastAsia" w:hAnsiTheme="minorHAnsi" w:cstheme="minorBidi"/>
          <w:sz w:val="22"/>
          <w:szCs w:val="22"/>
        </w:rPr>
        <w:t xml:space="preserve">: </w:t>
      </w:r>
      <w:r w:rsidR="00983473">
        <w:rPr>
          <w:rFonts w:asciiTheme="minorHAnsi" w:eastAsiaTheme="minorEastAsia" w:hAnsiTheme="minorHAnsi" w:cstheme="minorBidi"/>
          <w:sz w:val="22"/>
          <w:szCs w:val="22"/>
        </w:rPr>
        <w:t xml:space="preserve">Gran cantidad de la población </w:t>
      </w:r>
      <w:r w:rsidR="00983473" w:rsidRPr="00983473">
        <w:rPr>
          <w:rFonts w:asciiTheme="minorHAnsi" w:eastAsiaTheme="minorEastAsia" w:hAnsiTheme="minorHAnsi" w:cstheme="minorBidi"/>
          <w:sz w:val="22"/>
          <w:szCs w:val="22"/>
        </w:rPr>
        <w:t>se ve obligad</w:t>
      </w:r>
      <w:r w:rsidR="00983473">
        <w:rPr>
          <w:rFonts w:asciiTheme="minorHAnsi" w:eastAsiaTheme="minorEastAsia" w:hAnsiTheme="minorHAnsi" w:cstheme="minorBidi"/>
          <w:sz w:val="22"/>
          <w:szCs w:val="22"/>
        </w:rPr>
        <w:t>a</w:t>
      </w:r>
      <w:r w:rsidR="00983473" w:rsidRPr="00983473">
        <w:rPr>
          <w:rFonts w:asciiTheme="minorHAnsi" w:eastAsiaTheme="minorEastAsia" w:hAnsiTheme="minorHAnsi" w:cstheme="minorBidi"/>
          <w:sz w:val="22"/>
          <w:szCs w:val="22"/>
        </w:rPr>
        <w:t xml:space="preserve"> a abandonar sus hogares debido a los conflictos y la violencia, la persecución, el cambio climático, la pobreza y la falta de oportunidades educativas</w:t>
      </w:r>
      <w:r w:rsidR="00983473">
        <w:rPr>
          <w:rFonts w:asciiTheme="minorHAnsi" w:eastAsiaTheme="minorEastAsia" w:hAnsiTheme="minorHAnsi" w:cstheme="minorBidi"/>
          <w:sz w:val="22"/>
          <w:szCs w:val="22"/>
        </w:rPr>
        <w:t>. C</w:t>
      </w:r>
      <w:r w:rsidR="00983473" w:rsidRPr="00983473">
        <w:rPr>
          <w:rFonts w:asciiTheme="minorHAnsi" w:eastAsiaTheme="minorEastAsia" w:hAnsiTheme="minorHAnsi" w:cstheme="minorBidi"/>
          <w:sz w:val="22"/>
          <w:szCs w:val="22"/>
        </w:rPr>
        <w:t xml:space="preserve">asi uno de cada cuatro migrantes es un niño, más del doble del promedio mundial, </w:t>
      </w:r>
      <w:r w:rsidR="00983473">
        <w:rPr>
          <w:rFonts w:asciiTheme="minorHAnsi" w:eastAsiaTheme="minorEastAsia" w:hAnsiTheme="minorHAnsi" w:cstheme="minorBidi"/>
          <w:sz w:val="22"/>
          <w:szCs w:val="22"/>
        </w:rPr>
        <w:t xml:space="preserve">siendo </w:t>
      </w:r>
      <w:r w:rsidR="00983473" w:rsidRPr="00983473">
        <w:rPr>
          <w:rFonts w:asciiTheme="minorHAnsi" w:eastAsiaTheme="minorEastAsia" w:hAnsiTheme="minorHAnsi" w:cstheme="minorBidi"/>
          <w:sz w:val="22"/>
          <w:szCs w:val="22"/>
        </w:rPr>
        <w:t>el 59% de los 6,8 millones de refugiados de los países africanos niños. La población africana de niños desarraigados incluye:</w:t>
      </w:r>
      <w:r w:rsidR="00983473">
        <w:rPr>
          <w:rFonts w:asciiTheme="minorHAnsi" w:eastAsiaTheme="minorEastAsia" w:hAnsiTheme="minorHAnsi" w:cstheme="minorBidi"/>
          <w:sz w:val="22"/>
          <w:szCs w:val="22"/>
        </w:rPr>
        <w:t xml:space="preserve"> </w:t>
      </w:r>
      <w:r w:rsidR="00983473" w:rsidRPr="00983473">
        <w:rPr>
          <w:rFonts w:asciiTheme="minorHAnsi" w:eastAsiaTheme="minorEastAsia" w:hAnsiTheme="minorHAnsi" w:cstheme="minorBidi"/>
          <w:sz w:val="22"/>
          <w:szCs w:val="22"/>
        </w:rPr>
        <w:t xml:space="preserve">6,5 millones de migrantes internacionales, </w:t>
      </w:r>
      <w:r w:rsidR="005E3395">
        <w:rPr>
          <w:rFonts w:asciiTheme="minorHAnsi" w:eastAsiaTheme="minorEastAsia" w:hAnsiTheme="minorHAnsi" w:cstheme="minorBidi"/>
          <w:sz w:val="22"/>
          <w:szCs w:val="22"/>
        </w:rPr>
        <w:t>que abarcan a</w:t>
      </w:r>
      <w:r w:rsidR="00983473" w:rsidRPr="00983473">
        <w:rPr>
          <w:rFonts w:asciiTheme="minorHAnsi" w:eastAsiaTheme="minorEastAsia" w:hAnsiTheme="minorHAnsi" w:cstheme="minorBidi"/>
          <w:sz w:val="22"/>
          <w:szCs w:val="22"/>
        </w:rPr>
        <w:t xml:space="preserve"> 4 millones de refugiados</w:t>
      </w:r>
      <w:r w:rsidR="005E3395">
        <w:rPr>
          <w:rFonts w:asciiTheme="minorHAnsi" w:eastAsiaTheme="minorEastAsia" w:hAnsiTheme="minorHAnsi" w:cstheme="minorBidi"/>
          <w:sz w:val="22"/>
          <w:szCs w:val="22"/>
        </w:rPr>
        <w:t xml:space="preserve">. También se presenta un total de </w:t>
      </w:r>
      <w:r w:rsidR="00983473" w:rsidRPr="00983473">
        <w:rPr>
          <w:rFonts w:asciiTheme="minorHAnsi" w:eastAsiaTheme="minorEastAsia" w:hAnsiTheme="minorHAnsi" w:cstheme="minorBidi"/>
          <w:sz w:val="22"/>
          <w:szCs w:val="22"/>
        </w:rPr>
        <w:t>7 millones de desplazados internos</w:t>
      </w:r>
      <w:r w:rsidR="005E3395">
        <w:rPr>
          <w:rFonts w:asciiTheme="minorHAnsi" w:eastAsiaTheme="minorEastAsia" w:hAnsiTheme="minorHAnsi" w:cstheme="minorBidi"/>
          <w:sz w:val="22"/>
          <w:szCs w:val="22"/>
        </w:rPr>
        <w:t xml:space="preserve"> adultos</w:t>
      </w:r>
      <w:r w:rsidR="00983473" w:rsidRPr="00983473">
        <w:rPr>
          <w:rFonts w:asciiTheme="minorHAnsi" w:eastAsiaTheme="minorEastAsia" w:hAnsiTheme="minorHAnsi" w:cstheme="minorBidi"/>
          <w:sz w:val="22"/>
          <w:szCs w:val="22"/>
        </w:rPr>
        <w:t>.</w:t>
      </w:r>
    </w:p>
    <w:p w:rsidR="005E3395" w:rsidRPr="00983473" w:rsidRDefault="005E3395" w:rsidP="005E3395">
      <w:pPr>
        <w:pStyle w:val="NormalWeb"/>
        <w:shd w:val="clear" w:color="auto" w:fill="FFFFFF"/>
        <w:spacing w:after="270" w:line="302" w:lineRule="atLeast"/>
        <w:jc w:val="both"/>
        <w:rPr>
          <w:rFonts w:asciiTheme="minorHAnsi" w:eastAsiaTheme="minorEastAsia" w:hAnsiTheme="minorHAnsi" w:cstheme="minorBidi"/>
          <w:sz w:val="22"/>
          <w:szCs w:val="22"/>
        </w:rPr>
      </w:pPr>
      <w:r w:rsidRPr="005E3395">
        <w:rPr>
          <w:rFonts w:asciiTheme="minorHAnsi" w:eastAsiaTheme="minorEastAsia" w:hAnsiTheme="minorHAnsi" w:cstheme="minorBidi"/>
          <w:b/>
          <w:sz w:val="22"/>
          <w:szCs w:val="22"/>
        </w:rPr>
        <w:t>En Asia</w:t>
      </w:r>
      <w:r>
        <w:rPr>
          <w:rFonts w:asciiTheme="minorHAnsi" w:eastAsiaTheme="minorEastAsia" w:hAnsiTheme="minorHAnsi" w:cstheme="minorBidi"/>
          <w:sz w:val="22"/>
          <w:szCs w:val="22"/>
        </w:rPr>
        <w:t>: Se presenta la mayor</w:t>
      </w:r>
      <w:r w:rsidRPr="005E3395">
        <w:rPr>
          <w:rFonts w:asciiTheme="minorHAnsi" w:eastAsiaTheme="minorEastAsia" w:hAnsiTheme="minorHAnsi" w:cstheme="minorBidi"/>
          <w:sz w:val="22"/>
          <w:szCs w:val="22"/>
        </w:rPr>
        <w:t xml:space="preserve"> migrantes en el mundo, </w:t>
      </w:r>
      <w:r>
        <w:rPr>
          <w:rFonts w:asciiTheme="minorHAnsi" w:eastAsiaTheme="minorEastAsia" w:hAnsiTheme="minorHAnsi" w:cstheme="minorBidi"/>
          <w:sz w:val="22"/>
          <w:szCs w:val="22"/>
        </w:rPr>
        <w:t>y es</w:t>
      </w:r>
      <w:r w:rsidRPr="005E3395">
        <w:rPr>
          <w:rFonts w:asciiTheme="minorHAnsi" w:eastAsiaTheme="minorEastAsia" w:hAnsiTheme="minorHAnsi" w:cstheme="minorBidi"/>
          <w:sz w:val="22"/>
          <w:szCs w:val="22"/>
        </w:rPr>
        <w:t xml:space="preserve"> la cuarta región con mayor cantidad de desplazados. Persecuciones en Myanmar y Afganistán, dejan miles de personas a merced del contrabando humano</w:t>
      </w:r>
      <w:r>
        <w:rPr>
          <w:rFonts w:asciiTheme="minorHAnsi" w:eastAsiaTheme="minorEastAsia" w:hAnsiTheme="minorHAnsi" w:cstheme="minorBidi"/>
          <w:sz w:val="22"/>
          <w:szCs w:val="22"/>
        </w:rPr>
        <w:t xml:space="preserve">. </w:t>
      </w:r>
      <w:r w:rsidRPr="005E3395">
        <w:rPr>
          <w:rFonts w:asciiTheme="minorHAnsi" w:eastAsiaTheme="minorEastAsia" w:hAnsiTheme="minorHAnsi" w:cstheme="minorBidi"/>
          <w:sz w:val="22"/>
          <w:szCs w:val="22"/>
        </w:rPr>
        <w:t>El pueblo más oprimido según la ONU son desplazados en el Sudeste Asiático</w:t>
      </w:r>
      <w:r>
        <w:rPr>
          <w:rFonts w:asciiTheme="minorHAnsi" w:eastAsiaTheme="minorEastAsia" w:hAnsiTheme="minorHAnsi" w:cstheme="minorBidi"/>
          <w:sz w:val="22"/>
          <w:szCs w:val="22"/>
        </w:rPr>
        <w:t xml:space="preserve">. </w:t>
      </w:r>
      <w:r w:rsidRPr="005E3395">
        <w:rPr>
          <w:rFonts w:asciiTheme="minorHAnsi" w:eastAsiaTheme="minorEastAsia" w:hAnsiTheme="minorHAnsi" w:cstheme="minorBidi"/>
          <w:sz w:val="22"/>
          <w:szCs w:val="22"/>
        </w:rPr>
        <w:t>Al finalizar el año 201</w:t>
      </w:r>
      <w:r>
        <w:rPr>
          <w:rFonts w:asciiTheme="minorHAnsi" w:eastAsiaTheme="minorEastAsia" w:hAnsiTheme="minorHAnsi" w:cstheme="minorBidi"/>
          <w:sz w:val="22"/>
          <w:szCs w:val="22"/>
        </w:rPr>
        <w:t>8</w:t>
      </w:r>
      <w:r w:rsidRPr="005E3395">
        <w:rPr>
          <w:rFonts w:asciiTheme="minorHAnsi" w:eastAsiaTheme="minorEastAsia" w:hAnsiTheme="minorHAnsi" w:cstheme="minorBidi"/>
          <w:sz w:val="22"/>
          <w:szCs w:val="22"/>
        </w:rPr>
        <w:t>, la A</w:t>
      </w:r>
      <w:r>
        <w:rPr>
          <w:rFonts w:asciiTheme="minorHAnsi" w:eastAsiaTheme="minorEastAsia" w:hAnsiTheme="minorHAnsi" w:cstheme="minorBidi"/>
          <w:sz w:val="22"/>
          <w:szCs w:val="22"/>
        </w:rPr>
        <w:t>CNUR</w:t>
      </w:r>
      <w:r w:rsidRPr="005E3395">
        <w:rPr>
          <w:rFonts w:asciiTheme="minorHAnsi" w:eastAsiaTheme="minorEastAsia" w:hAnsiTheme="minorHAnsi" w:cstheme="minorBidi"/>
          <w:sz w:val="22"/>
          <w:szCs w:val="22"/>
        </w:rPr>
        <w:t xml:space="preserve"> determinó en su último informe que en toda la región del Asia y el Pacífico existen </w:t>
      </w:r>
      <w:r>
        <w:rPr>
          <w:rFonts w:asciiTheme="minorHAnsi" w:eastAsiaTheme="minorEastAsia" w:hAnsiTheme="minorHAnsi" w:cstheme="minorBidi"/>
          <w:sz w:val="22"/>
          <w:szCs w:val="22"/>
        </w:rPr>
        <w:t>10</w:t>
      </w:r>
      <w:r w:rsidRPr="005E3395">
        <w:rPr>
          <w:rFonts w:asciiTheme="minorHAnsi" w:eastAsiaTheme="minorEastAsia" w:hAnsiTheme="minorHAnsi" w:cstheme="minorBidi"/>
          <w:sz w:val="22"/>
          <w:szCs w:val="22"/>
        </w:rPr>
        <w:t xml:space="preserve">,8 millones de refugiados, entre los que se encuentran </w:t>
      </w:r>
      <w:r>
        <w:rPr>
          <w:rFonts w:asciiTheme="minorHAnsi" w:eastAsiaTheme="minorEastAsia" w:hAnsiTheme="minorHAnsi" w:cstheme="minorBidi"/>
          <w:sz w:val="22"/>
          <w:szCs w:val="22"/>
        </w:rPr>
        <w:t>4</w:t>
      </w:r>
      <w:r w:rsidRPr="005E3395">
        <w:rPr>
          <w:rFonts w:asciiTheme="minorHAnsi" w:eastAsiaTheme="minorEastAsia" w:hAnsiTheme="minorHAnsi" w:cstheme="minorBidi"/>
          <w:sz w:val="22"/>
          <w:szCs w:val="22"/>
        </w:rPr>
        <w:t>,</w:t>
      </w:r>
      <w:r>
        <w:rPr>
          <w:rFonts w:asciiTheme="minorHAnsi" w:eastAsiaTheme="minorEastAsia" w:hAnsiTheme="minorHAnsi" w:cstheme="minorBidi"/>
          <w:sz w:val="22"/>
          <w:szCs w:val="22"/>
        </w:rPr>
        <w:t>2</w:t>
      </w:r>
      <w:r w:rsidRPr="005E3395">
        <w:rPr>
          <w:rFonts w:asciiTheme="minorHAnsi" w:eastAsiaTheme="minorEastAsia" w:hAnsiTheme="minorHAnsi" w:cstheme="minorBidi"/>
          <w:sz w:val="22"/>
          <w:szCs w:val="22"/>
        </w:rPr>
        <w:t xml:space="preserve"> millones en solicitud de asilo, </w:t>
      </w:r>
      <w:r>
        <w:rPr>
          <w:rFonts w:asciiTheme="minorHAnsi" w:eastAsiaTheme="minorEastAsia" w:hAnsiTheme="minorHAnsi" w:cstheme="minorBidi"/>
          <w:sz w:val="22"/>
          <w:szCs w:val="22"/>
        </w:rPr>
        <w:t>3</w:t>
      </w:r>
      <w:r w:rsidRPr="005E3395">
        <w:rPr>
          <w:rFonts w:asciiTheme="minorHAnsi" w:eastAsiaTheme="minorEastAsia" w:hAnsiTheme="minorHAnsi" w:cstheme="minorBidi"/>
          <w:sz w:val="22"/>
          <w:szCs w:val="22"/>
        </w:rPr>
        <w:t xml:space="preserve">,9 desplazados internos y más de un millón y medio de personas apátridas. </w:t>
      </w:r>
      <w:r>
        <w:rPr>
          <w:rFonts w:asciiTheme="minorHAnsi" w:eastAsiaTheme="minorEastAsia" w:hAnsiTheme="minorHAnsi" w:cstheme="minorBidi"/>
          <w:sz w:val="22"/>
          <w:szCs w:val="22"/>
        </w:rPr>
        <w:t>E</w:t>
      </w:r>
      <w:r w:rsidRPr="005E3395">
        <w:rPr>
          <w:rFonts w:asciiTheme="minorHAnsi" w:eastAsiaTheme="minorEastAsia" w:hAnsiTheme="minorHAnsi" w:cstheme="minorBidi"/>
          <w:sz w:val="22"/>
          <w:szCs w:val="22"/>
        </w:rPr>
        <w:t>stos refugiados provenientes de Afganistán o Myanmar</w:t>
      </w:r>
      <w:r>
        <w:rPr>
          <w:rFonts w:asciiTheme="minorHAnsi" w:eastAsiaTheme="minorEastAsia" w:hAnsiTheme="minorHAnsi" w:cstheme="minorBidi"/>
          <w:sz w:val="22"/>
          <w:szCs w:val="22"/>
        </w:rPr>
        <w:t xml:space="preserve"> son perseguidos d</w:t>
      </w:r>
      <w:r w:rsidRPr="005E3395">
        <w:rPr>
          <w:rFonts w:asciiTheme="minorHAnsi" w:eastAsiaTheme="minorEastAsia" w:hAnsiTheme="minorHAnsi" w:cstheme="minorBidi"/>
          <w:sz w:val="22"/>
          <w:szCs w:val="22"/>
        </w:rPr>
        <w:t>ebido a</w:t>
      </w:r>
      <w:r>
        <w:rPr>
          <w:rFonts w:asciiTheme="minorHAnsi" w:eastAsiaTheme="minorEastAsia" w:hAnsiTheme="minorHAnsi" w:cstheme="minorBidi"/>
          <w:sz w:val="22"/>
          <w:szCs w:val="22"/>
        </w:rPr>
        <w:t xml:space="preserve"> que poseen</w:t>
      </w:r>
      <w:r w:rsidRPr="005E3395">
        <w:rPr>
          <w:rFonts w:asciiTheme="minorHAnsi" w:eastAsiaTheme="minorEastAsia" w:hAnsiTheme="minorHAnsi" w:cstheme="minorBidi"/>
          <w:sz w:val="22"/>
          <w:szCs w:val="22"/>
        </w:rPr>
        <w:t xml:space="preserve"> creencias religiosas distintas a la oficial, </w:t>
      </w:r>
      <w:r>
        <w:rPr>
          <w:rFonts w:asciiTheme="minorHAnsi" w:eastAsiaTheme="minorEastAsia" w:hAnsiTheme="minorHAnsi" w:cstheme="minorBidi"/>
          <w:sz w:val="22"/>
          <w:szCs w:val="22"/>
        </w:rPr>
        <w:t xml:space="preserve">o están movilizados por </w:t>
      </w:r>
      <w:r w:rsidRPr="005E3395">
        <w:rPr>
          <w:rFonts w:asciiTheme="minorHAnsi" w:eastAsiaTheme="minorEastAsia" w:hAnsiTheme="minorHAnsi" w:cstheme="minorBidi"/>
          <w:sz w:val="22"/>
          <w:szCs w:val="22"/>
        </w:rPr>
        <w:t>no t</w:t>
      </w:r>
      <w:r>
        <w:rPr>
          <w:rFonts w:asciiTheme="minorHAnsi" w:eastAsiaTheme="minorEastAsia" w:hAnsiTheme="minorHAnsi" w:cstheme="minorBidi"/>
          <w:sz w:val="22"/>
          <w:szCs w:val="22"/>
        </w:rPr>
        <w:t>ener</w:t>
      </w:r>
      <w:r w:rsidRPr="005E3395">
        <w:rPr>
          <w:rFonts w:asciiTheme="minorHAnsi" w:eastAsiaTheme="minorEastAsia" w:hAnsiTheme="minorHAnsi" w:cstheme="minorBidi"/>
          <w:sz w:val="22"/>
          <w:szCs w:val="22"/>
        </w:rPr>
        <w:t xml:space="preserve"> las condiciones de vida adecuadas para vivir dignamente el país que nacieron. En el Sudeste Asiático, lugar donde se concentra la mayor cantidad de desplazados en el Asia, la precariedad en los mecanismos de protección y la </w:t>
      </w:r>
      <w:r w:rsidRPr="005E3395">
        <w:rPr>
          <w:rFonts w:asciiTheme="minorHAnsi" w:eastAsiaTheme="minorEastAsia" w:hAnsiTheme="minorHAnsi" w:cstheme="minorBidi"/>
          <w:sz w:val="22"/>
          <w:szCs w:val="22"/>
        </w:rPr>
        <w:lastRenderedPageBreak/>
        <w:t>ausencia de políticas humanitarias que promuevan la recepción y formalización de estas personas en calidad de refugiado</w:t>
      </w:r>
      <w:r>
        <w:rPr>
          <w:rFonts w:asciiTheme="minorHAnsi" w:eastAsiaTheme="minorEastAsia" w:hAnsiTheme="minorHAnsi" w:cstheme="minorBidi"/>
          <w:sz w:val="22"/>
          <w:szCs w:val="22"/>
        </w:rPr>
        <w:t>.</w:t>
      </w:r>
    </w:p>
    <w:p w:rsidR="009A7DE8" w:rsidRPr="00D74B67" w:rsidRDefault="009A7DE8" w:rsidP="009A7DE8">
      <w:pPr>
        <w:rPr>
          <w:rFonts w:ascii="Arial" w:hAnsi="Arial" w:cs="Arial"/>
          <w:b/>
          <w:color w:val="3A343A"/>
          <w:shd w:val="clear" w:color="auto" w:fill="FFFFFF"/>
        </w:rPr>
      </w:pPr>
      <w:r w:rsidRPr="006B2F69">
        <w:rPr>
          <w:rFonts w:cs="Tahoma"/>
          <w:b/>
          <w:sz w:val="32"/>
          <w:szCs w:val="32"/>
          <w:u w:val="single"/>
          <w:shd w:val="clear" w:color="auto" w:fill="FFFFFF"/>
        </w:rPr>
        <w:t>Conclusión: Actualidad y Derechos Humanos.</w:t>
      </w:r>
    </w:p>
    <w:p w:rsidR="009A7DE8" w:rsidRPr="009A7DE8" w:rsidRDefault="009A7DE8" w:rsidP="009A7DE8">
      <w:pPr>
        <w:jc w:val="both"/>
      </w:pPr>
      <w:r w:rsidRPr="009A7DE8">
        <w:t xml:space="preserve">Los desplazamientos de refugiados actuales, a diferencia del pasado, asumen cada vez más la forma de éxodos masivos, antes que de huidas individuales. El 80% de esos refugiados son mujeres y niños. Las causas de los éxodos también se han multiplicado e incluyen ahora desastres naturales o ecológicos y la pobreza extrema. En consecuencia, muchos de los refugiados actuales no corresponden a la definición contenida en la Convención sobre el Estatuto delos Refugiados, que hace referencia a las víctimas de persecución por motivos de raza, religión, nacionalidad, pertenencia a determinado grupo social u opiniones políticas. El sistema de las Naciones Unidas también se ha inquietado mucho por el aumento del número de desplazamientos internos en masa en los últimos años. Los "desplazados internos" son personas que se han visto obligadas a huir de su hogar y que permanecen en el territorio de su propio país. Al permanecer en el territorio de sus propios países, esas personas quedan excluidas del sistema actual de protección a los refugiados. La mayoría de las poblaciones internamente desplazadas viven en países en desarrollo e incluyen a una mayoría de mujeres y niños. En algunos países los desplazados internos representan más del 10% de la población. La situación de los refugiados se ha transformado en un ejemplo clásico de la interdependencia de la comunidad internacional. Demuestra plenamente cómo los problemas de un país pueden tener consecuencias inmediatas para otros países. También es un ejemplo de la interdependencia entre distintas cuestiones. </w:t>
      </w:r>
    </w:p>
    <w:p w:rsidR="009A7DE8" w:rsidRDefault="009A7DE8" w:rsidP="009A7DE8">
      <w:pPr>
        <w:jc w:val="both"/>
      </w:pPr>
      <w:r w:rsidRPr="009A7DE8">
        <w:t xml:space="preserve">Existe una clara relación entre el problema de los refugiados y la cuestión de los derechos humanos: las violaciones de los derechos humanos no sólo son una de las principales causas de los éxodos masivos sino que también descartan la opción de la repatriación voluntaria mientras persistan. Las violaciones de los derechos de las minorías y los conflictos étnicos figuran cada vez más entre las causas fundamentales de los éxodos masivos y los desplazamientos internos. La indiferencia por los derechos mínimos de los refugiados y de los desplazados internos es otra dimensión de la relación entre ambas cuestiones. Durante el proceso de solicitud de asilo, cada vez más personas tienen que hacer frente a medidas restrictivas que les niegan el acceso a territorios seguros. En algunos casos los solicitantes de asilo y los refugiados son detenidos y devueltos por la fuerza a lugares donde peligran su vida, su libertad y su seguridad. Algunos son atacados por grupos armados, o reclutados por las fuerzas armadas y obligados a luchar por una u otra parte en conflictos civiles. Los solicitantes de asilo y los refugiados también son víctimas de agresiones racistas. Los refugiados tienen derechos que deben respetarse antes del proceso de solicitud de asilo, durante ese proceso y después de él. </w:t>
      </w:r>
      <w:r w:rsidR="009115D0">
        <w:lastRenderedPageBreak/>
        <w:t>E</w:t>
      </w:r>
      <w:r w:rsidRPr="009A7DE8">
        <w:t xml:space="preserve">l respeto por los derechos humanos debe ser una condición necesaria tanto para prevenir como </w:t>
      </w:r>
      <w:r w:rsidR="009115D0" w:rsidRPr="007E60F6">
        <w:rPr>
          <w:b/>
          <w:sz w:val="24"/>
          <w:u w:val="single"/>
        </w:rPr>
        <w:drawing>
          <wp:anchor distT="0" distB="0" distL="114300" distR="114300" simplePos="0" relativeHeight="251660288" behindDoc="0" locked="0" layoutInCell="1" allowOverlap="1">
            <wp:simplePos x="0" y="0"/>
            <wp:positionH relativeFrom="margin">
              <wp:align>right</wp:align>
            </wp:positionH>
            <wp:positionV relativeFrom="margin">
              <wp:posOffset>600075</wp:posOffset>
            </wp:positionV>
            <wp:extent cx="5610225" cy="1752600"/>
            <wp:effectExtent l="0" t="0" r="9525" b="0"/>
            <wp:wrapSquare wrapText="bothSides"/>
            <wp:docPr id="3" name="Picture 3" descr="https://www.un.org/sites/www.un.org/files/uploads/images/(Spanish)_FiguresAtAGlance_Infographic(19JUN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org/sites/www.un.org/files/uploads/images/(Spanish)_FiguresAtAGlance_Infographic(19JUN201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82" b="2842"/>
                    <a:stretch/>
                  </pic:blipFill>
                  <pic:spPr bwMode="auto">
                    <a:xfrm>
                      <a:off x="0" y="0"/>
                      <a:ext cx="5610225" cy="175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7DE8">
        <w:t xml:space="preserve">para solucionar las actuales corrientes de refugiados. </w:t>
      </w:r>
      <w:bookmarkStart w:id="0" w:name="_GoBack"/>
      <w:bookmarkEnd w:id="0"/>
    </w:p>
    <w:p w:rsidR="00B74FBA" w:rsidRDefault="00B74FBA" w:rsidP="009A7DE8">
      <w:pPr>
        <w:jc w:val="both"/>
      </w:pPr>
    </w:p>
    <w:p w:rsidR="009A7DE8" w:rsidRPr="009A7DE8" w:rsidRDefault="002E5027" w:rsidP="009A7DE8">
      <w:pPr>
        <w:jc w:val="both"/>
      </w:pPr>
      <w:r>
        <w:t>Dentro de l</w:t>
      </w:r>
      <w:r w:rsidR="009A7DE8" w:rsidRPr="009A7DE8">
        <w:t>os países</w:t>
      </w:r>
      <w:r>
        <w:t xml:space="preserve"> en conflicto cuya </w:t>
      </w:r>
      <w:r w:rsidR="009A7DE8" w:rsidRPr="009A7DE8">
        <w:t xml:space="preserve">cantidad de refugiados y desplazados </w:t>
      </w:r>
      <w:r w:rsidR="009115D0">
        <w:t>va en una abrupta creciente,</w:t>
      </w:r>
      <w:r>
        <w:t xml:space="preserve"> </w:t>
      </w:r>
      <w:r w:rsidR="009115D0">
        <w:t>quienes necesitan de una gran cantidad de ayuda humanitaria, podemos encontrar a</w:t>
      </w:r>
      <w:r w:rsidR="009A7DE8" w:rsidRPr="009A7DE8">
        <w:t>:</w:t>
      </w:r>
    </w:p>
    <w:p w:rsidR="009A7DE8" w:rsidRPr="009A7DE8" w:rsidRDefault="009A7DE8" w:rsidP="009A7DE8">
      <w:pPr>
        <w:jc w:val="both"/>
      </w:pPr>
      <w:r w:rsidRPr="009A7DE8">
        <w:t>-Siria: sumido en un enfrentamiento continuo</w:t>
      </w:r>
      <w:r w:rsidR="002E5027">
        <w:t>,</w:t>
      </w:r>
      <w:r w:rsidRPr="009A7DE8">
        <w:t xml:space="preserve"> </w:t>
      </w:r>
      <w:r w:rsidR="002E5027">
        <w:t>l</w:t>
      </w:r>
      <w:r w:rsidRPr="009A7DE8">
        <w:t>a guerra ha deja</w:t>
      </w:r>
      <w:r w:rsidR="009115D0">
        <w:t xml:space="preserve"> decenas de miles de muertos, </w:t>
      </w:r>
      <w:r w:rsidRPr="009A7DE8">
        <w:t>muchos civiles, y millones de desplazados que lo abandonan todo para buscar una nueva vida.</w:t>
      </w:r>
    </w:p>
    <w:p w:rsidR="009A7DE8" w:rsidRPr="009A7DE8" w:rsidRDefault="009A7DE8" w:rsidP="009A7DE8">
      <w:pPr>
        <w:jc w:val="both"/>
      </w:pPr>
      <w:r w:rsidRPr="009A7DE8">
        <w:t>-Afganistán: desde que estalló en 2001 se calcula que han muerto más de 200.000 personas, entre las que se incluyen civiles.</w:t>
      </w:r>
    </w:p>
    <w:p w:rsidR="009A7DE8" w:rsidRPr="009A7DE8" w:rsidRDefault="009A7DE8" w:rsidP="009A7DE8">
      <w:pPr>
        <w:jc w:val="both"/>
      </w:pPr>
      <w:r w:rsidRPr="009A7DE8">
        <w:t>-Pakistán: más de dos millones de personas han tenido que deja</w:t>
      </w:r>
      <w:r w:rsidR="002E5027">
        <w:t>n</w:t>
      </w:r>
      <w:r w:rsidRPr="009A7DE8">
        <w:t xml:space="preserve"> sus casas para encontrar un nuevo hogar lejos de los disturbios de las guerras internas.</w:t>
      </w:r>
    </w:p>
    <w:p w:rsidR="009A7DE8" w:rsidRPr="009A7DE8" w:rsidRDefault="009A7DE8" w:rsidP="009A7DE8">
      <w:pPr>
        <w:jc w:val="both"/>
      </w:pPr>
      <w:r w:rsidRPr="009A7DE8">
        <w:t xml:space="preserve">-República Centroafricana: </w:t>
      </w:r>
      <w:r w:rsidR="002E5027">
        <w:t xml:space="preserve">existen </w:t>
      </w:r>
      <w:r w:rsidRPr="009A7DE8">
        <w:t>más de un millón de desplazamientos, que afectan gravemente a su sociedad y a su economía. Casi el 70% de los niños han tenido que abandonar la escuela para buscar un sitio más seguro, dejando de lado sus derechos fundamentales.</w:t>
      </w:r>
    </w:p>
    <w:p w:rsidR="009A7DE8" w:rsidRPr="009A7DE8" w:rsidRDefault="009A7DE8" w:rsidP="009A7DE8">
      <w:pPr>
        <w:jc w:val="both"/>
      </w:pPr>
      <w:r w:rsidRPr="009A7DE8">
        <w:t xml:space="preserve">-Sudán del Sur: a causa de la guerra, su población vive una importante crisis alimentaria. Se calcula que solo el 15% del país tiene acceso a medidas básicas de higiene. </w:t>
      </w:r>
    </w:p>
    <w:p w:rsidR="009A7DE8" w:rsidRPr="009A7DE8" w:rsidRDefault="009A7DE8" w:rsidP="009A7DE8">
      <w:pPr>
        <w:jc w:val="both"/>
      </w:pPr>
      <w:r w:rsidRPr="009A7DE8">
        <w:t>-Somalia: estalló en 1991 y desde entonces ha dejado más de 400.000 muertos, y más de un millón de somalíes han huido a países vecinos.</w:t>
      </w:r>
    </w:p>
    <w:p w:rsidR="009A7DE8" w:rsidRPr="009A7DE8" w:rsidRDefault="009A7DE8" w:rsidP="009A7DE8">
      <w:pPr>
        <w:jc w:val="both"/>
      </w:pPr>
      <w:r w:rsidRPr="009A7DE8">
        <w:t>-República Democrática del Congo: el número de desplazados supera los 2.700.000. Se han habilitado más de 30 campos de refugiados para atender las demandas de la población afectada por los enfrentamientos.</w:t>
      </w:r>
    </w:p>
    <w:p w:rsidR="009A7DE8" w:rsidRPr="009A7DE8" w:rsidRDefault="009A7DE8" w:rsidP="009A7DE8">
      <w:pPr>
        <w:jc w:val="both"/>
      </w:pPr>
      <w:r w:rsidRPr="009A7DE8">
        <w:t>-Nigeria: desde 2004, entre 4.000 y 5.000 personas han perdido la vida, y cientos de niñas fueron secuestradas a causa del conflicto.</w:t>
      </w:r>
    </w:p>
    <w:p w:rsidR="00DA22D0" w:rsidRDefault="00226E60" w:rsidP="009A7DE8">
      <w:pPr>
        <w:jc w:val="both"/>
      </w:pPr>
      <w:r>
        <w:t xml:space="preserve">A la vista de los hechos, siendo estos países mencionados solo una pequeña parte de todas las naciones que presentan ciudadanos en estado de emergencia con necesidad urgente de encontrar </w:t>
      </w:r>
      <w:r>
        <w:lastRenderedPageBreak/>
        <w:t xml:space="preserve">un refugio para poder desarrollar su vida; es que debemos tomar conciencia de la realidad que nos rodea y solidarizarnos con quienes necesiten de nuestra ayuda por estar huyendo de la muerte y la destrucción. </w:t>
      </w:r>
      <w:r w:rsidR="00495B6D">
        <w:t xml:space="preserve"> </w:t>
      </w:r>
      <w:r w:rsidR="009A7DE8" w:rsidRPr="009A7DE8">
        <w:t xml:space="preserve">La suma de múltiples conflictos y el consiguiente desplazamiento masivo, los nuevos retos en materia de asilo, la brecha de financiación existente entre las necesidades humanitarias y los recursos disponibles, y la creciente xenofobia generan una combinación muy peligrosa. El camino por delante está lleno de desafíos, pero trabajando conjuntamente </w:t>
      </w:r>
      <w:r w:rsidR="003571EF">
        <w:t>entre</w:t>
      </w:r>
      <w:r w:rsidR="009A7DE8" w:rsidRPr="009A7DE8">
        <w:t xml:space="preserve"> </w:t>
      </w:r>
      <w:r w:rsidR="003571EF">
        <w:t xml:space="preserve">gobiernos, la sociedad civil, ACNUR y </w:t>
      </w:r>
      <w:r>
        <w:t>toda la Comunidad Internacional</w:t>
      </w:r>
      <w:r w:rsidR="003571EF">
        <w:t xml:space="preserve">, </w:t>
      </w:r>
      <w:r>
        <w:t>debemos esforzarnos más que nunca en lograr</w:t>
      </w:r>
      <w:r w:rsidR="009A7DE8" w:rsidRPr="009A7DE8">
        <w:t xml:space="preserve"> progresos para garantizar la protección internacional y mejorar las condiciones de vida de millones de personas refugiadas, de</w:t>
      </w:r>
      <w:r w:rsidR="00316F80">
        <w:t>splazadas internas y apátridas, para conseguir que todo habitante del mundo posea una vida digna y pueda transitar libremente una tierra sin correr riesgos, se</w:t>
      </w:r>
      <w:r w:rsidR="006B2F69">
        <w:t>a</w:t>
      </w:r>
      <w:r w:rsidR="00316F80">
        <w:t xml:space="preserve"> aceptado y respetado por una población, se</w:t>
      </w:r>
      <w:r w:rsidR="006B2F69">
        <w:t>a</w:t>
      </w:r>
      <w:r w:rsidR="00316F80">
        <w:t xml:space="preserve"> asistido por un servicio de salud y </w:t>
      </w:r>
      <w:r w:rsidR="006B2F69">
        <w:t>que se le reconozcan y respeten sus derechos</w:t>
      </w:r>
      <w:r w:rsidR="00316F80">
        <w:t>.</w:t>
      </w:r>
    </w:p>
    <w:p w:rsidR="002E5027" w:rsidRDefault="00D4457B" w:rsidP="009A7DE8">
      <w:pPr>
        <w:jc w:val="both"/>
        <w:rPr>
          <w:rFonts w:cs="Tahoma"/>
          <w:b/>
          <w:sz w:val="32"/>
          <w:szCs w:val="32"/>
          <w:u w:val="single"/>
          <w:shd w:val="clear" w:color="auto" w:fill="FFFFFF"/>
        </w:rPr>
      </w:pPr>
      <w:r w:rsidRPr="00D4457B">
        <w:rPr>
          <w:rFonts w:cs="Tahoma"/>
          <w:b/>
          <w:sz w:val="32"/>
          <w:szCs w:val="32"/>
          <w:u w:val="single"/>
          <w:shd w:val="clear" w:color="auto" w:fill="FFFFFF"/>
        </w:rPr>
        <w:t>Preguntas disparadoras</w:t>
      </w:r>
      <w:r>
        <w:rPr>
          <w:rFonts w:cs="Tahoma"/>
          <w:b/>
          <w:sz w:val="32"/>
          <w:szCs w:val="32"/>
          <w:u w:val="single"/>
          <w:shd w:val="clear" w:color="auto" w:fill="FFFFFF"/>
        </w:rPr>
        <w:t>:</w:t>
      </w:r>
    </w:p>
    <w:p w:rsidR="00C90DBE" w:rsidRDefault="00D4457B" w:rsidP="009A7DE8">
      <w:pPr>
        <w:jc w:val="both"/>
      </w:pPr>
      <w:r w:rsidRPr="00D4457B">
        <w:t>-¿Cuál es la posición de tu delegación con respecto a las grandes crisis humanitarias mencionadas?</w:t>
      </w:r>
      <w:r>
        <w:t xml:space="preserve"> </w:t>
      </w:r>
    </w:p>
    <w:p w:rsidR="00C90DBE" w:rsidRDefault="00C90DBE" w:rsidP="009A7DE8">
      <w:pPr>
        <w:jc w:val="both"/>
      </w:pPr>
      <w:r>
        <w:t>-</w:t>
      </w:r>
      <w:r w:rsidR="00D4457B">
        <w:t>¿</w:t>
      </w:r>
      <w:r>
        <w:t xml:space="preserve">Existen dentro de tu </w:t>
      </w:r>
      <w:r w:rsidR="00D4457B">
        <w:t>población desplazados internos?</w:t>
      </w:r>
      <w:r>
        <w:t xml:space="preserve"> </w:t>
      </w:r>
      <w:r w:rsidR="00F93304">
        <w:t>¿Existe parte de tu población en carácter de refugiado en alguna otra nación? ¿Son los mismos aceptados por tus países vecinos?</w:t>
      </w:r>
    </w:p>
    <w:p w:rsidR="00D4457B" w:rsidRDefault="00C90DBE" w:rsidP="009A7DE8">
      <w:pPr>
        <w:jc w:val="both"/>
      </w:pPr>
      <w:r>
        <w:t xml:space="preserve">-¿Cuántos refugiados son recibidos al año por tu gobierno y cuál es su posición con respecto a las solicitudes de asilo? </w:t>
      </w:r>
    </w:p>
    <w:p w:rsidR="00C90DBE" w:rsidRDefault="00C90DBE" w:rsidP="009A7DE8">
      <w:pPr>
        <w:jc w:val="both"/>
      </w:pPr>
      <w:r>
        <w:t>-</w:t>
      </w:r>
      <w:r w:rsidR="00F93304">
        <w:t>¿En qué condiciones se encuentran los refugiados en tu país? ¿Les son concedidos y respetados derechos? ¿Existe algún control por parte del gobierno para conocer la evolución de su situación una vez ingresado al país?</w:t>
      </w:r>
    </w:p>
    <w:p w:rsidR="00F93304" w:rsidRDefault="00F93304" w:rsidP="009A7DE8">
      <w:pPr>
        <w:jc w:val="both"/>
      </w:pPr>
      <w:r>
        <w:t>-¿Cuál es el presupuesto que aporta tu nación a ACNUR? ¿Participa tu país activamente en misiones de rescate?</w:t>
      </w:r>
    </w:p>
    <w:p w:rsidR="00F93304" w:rsidRDefault="00F93304" w:rsidP="009A7DE8">
      <w:pPr>
        <w:jc w:val="both"/>
      </w:pPr>
      <w:r>
        <w:t xml:space="preserve">-¿Cuál es la posición de tu país con respecto a las migraciones? ¿Se reciben personas de cualquier parte del mundo? ¿Existe algún tipo de discriminación? </w:t>
      </w:r>
    </w:p>
    <w:p w:rsidR="00F93304" w:rsidRDefault="00F93304" w:rsidP="009A7DE8">
      <w:pPr>
        <w:jc w:val="both"/>
        <w:rPr>
          <w:rFonts w:cs="Tahoma"/>
          <w:b/>
          <w:sz w:val="32"/>
          <w:szCs w:val="32"/>
          <w:u w:val="single"/>
          <w:shd w:val="clear" w:color="auto" w:fill="FFFFFF"/>
        </w:rPr>
      </w:pPr>
      <w:r w:rsidRPr="00F93304">
        <w:rPr>
          <w:rFonts w:cs="Tahoma"/>
          <w:b/>
          <w:sz w:val="32"/>
          <w:szCs w:val="32"/>
          <w:u w:val="single"/>
          <w:shd w:val="clear" w:color="auto" w:fill="FFFFFF"/>
        </w:rPr>
        <w:t>Links de Interés</w:t>
      </w:r>
    </w:p>
    <w:p w:rsidR="00F93304" w:rsidRDefault="00F93304" w:rsidP="009A7DE8">
      <w:pPr>
        <w:jc w:val="both"/>
      </w:pPr>
      <w:hyperlink r:id="rId11" w:history="1">
        <w:r>
          <w:rPr>
            <w:rStyle w:val="Hyperlink"/>
          </w:rPr>
          <w:t>https://www.acnur.org/el-acnur.html</w:t>
        </w:r>
      </w:hyperlink>
    </w:p>
    <w:p w:rsidR="00F93304" w:rsidRDefault="00F93304" w:rsidP="009A7DE8">
      <w:pPr>
        <w:jc w:val="both"/>
      </w:pPr>
      <w:hyperlink r:id="rId12" w:history="1">
        <w:r w:rsidRPr="00F93304">
          <w:rPr>
            <w:color w:val="0000FF"/>
            <w:u w:val="single"/>
          </w:rPr>
          <w:t>https://www.un.org/es/sections/issues-depth/refugees/index.html</w:t>
        </w:r>
      </w:hyperlink>
    </w:p>
    <w:p w:rsidR="00F93304" w:rsidRDefault="00F93304" w:rsidP="009A7DE8">
      <w:pPr>
        <w:jc w:val="both"/>
      </w:pPr>
      <w:hyperlink r:id="rId13" w:history="1">
        <w:r w:rsidRPr="00F93304">
          <w:rPr>
            <w:color w:val="0000FF"/>
            <w:u w:val="single"/>
          </w:rPr>
          <w:t>https://refugeesmigrants.un.org/es/pacto-mundial-sobre-los-refugiados-0</w:t>
        </w:r>
      </w:hyperlink>
    </w:p>
    <w:p w:rsidR="00F93304" w:rsidRDefault="00F93304" w:rsidP="009A7DE8">
      <w:pPr>
        <w:jc w:val="both"/>
      </w:pPr>
      <w:hyperlink r:id="rId14" w:history="1">
        <w:r>
          <w:rPr>
            <w:rStyle w:val="Hyperlink"/>
          </w:rPr>
          <w:t>https://www.iom.int/es/migracion-y-salud</w:t>
        </w:r>
      </w:hyperlink>
    </w:p>
    <w:p w:rsidR="009115D0" w:rsidRPr="00F93304" w:rsidRDefault="009115D0" w:rsidP="009A7DE8">
      <w:pPr>
        <w:jc w:val="both"/>
        <w:rPr>
          <w:rFonts w:cs="Tahoma"/>
          <w:b/>
          <w:sz w:val="32"/>
          <w:szCs w:val="32"/>
          <w:u w:val="single"/>
          <w:shd w:val="clear" w:color="auto" w:fill="FFFFFF"/>
        </w:rPr>
      </w:pPr>
      <w:hyperlink r:id="rId15" w:history="1">
        <w:r w:rsidRPr="009115D0">
          <w:rPr>
            <w:color w:val="0000FF"/>
            <w:u w:val="single"/>
          </w:rPr>
          <w:t>https://www.acnur.org/index.php?id_pag=2621</w:t>
        </w:r>
      </w:hyperlink>
    </w:p>
    <w:sectPr w:rsidR="009115D0" w:rsidRPr="00F93304" w:rsidSect="0097651F">
      <w:headerReference w:type="default" r:id="rId16"/>
      <w:footerReference w:type="default" r:id="rId17"/>
      <w:pgSz w:w="12240" w:h="15840"/>
      <w:pgMar w:top="1417" w:right="1701" w:bottom="1417" w:left="1701" w:header="45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AE" w:rsidRDefault="00F47DAE" w:rsidP="007F728D">
      <w:r>
        <w:separator/>
      </w:r>
    </w:p>
  </w:endnote>
  <w:endnote w:type="continuationSeparator" w:id="0">
    <w:p w:rsidR="00F47DAE" w:rsidRDefault="00F47DAE" w:rsidP="007F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01D" w:rsidRDefault="00BA3BAD" w:rsidP="007F728D">
    <w:pPr>
      <w:pStyle w:val="Footer"/>
    </w:pPr>
    <w:r>
      <w:t>Modelo Preuniversitario de Naciones Unidas</w:t>
    </w:r>
    <w:r w:rsidR="0037001D">
      <w:ptab w:relativeTo="margin" w:alignment="right" w:leader="none"/>
    </w:r>
    <w:r w:rsidR="0037001D">
      <w:t xml:space="preserve">Página </w:t>
    </w:r>
    <w:r w:rsidR="00FC0020">
      <w:fldChar w:fldCharType="begin"/>
    </w:r>
    <w:r w:rsidR="0037001D">
      <w:instrText xml:space="preserve"> PAGE   \* MERGEFORMAT </w:instrText>
    </w:r>
    <w:r w:rsidR="00FC0020">
      <w:fldChar w:fldCharType="separate"/>
    </w:r>
    <w:r w:rsidR="00DA294F">
      <w:rPr>
        <w:noProof/>
      </w:rPr>
      <w:t>7</w:t>
    </w:r>
    <w:r w:rsidR="00FC0020">
      <w:rPr>
        <w:noProof/>
      </w:rPr>
      <w:fldChar w:fldCharType="end"/>
    </w:r>
  </w:p>
  <w:p w:rsidR="0037001D" w:rsidRDefault="0037001D" w:rsidP="007F7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AE" w:rsidRDefault="00F47DAE" w:rsidP="007F728D">
      <w:r>
        <w:separator/>
      </w:r>
    </w:p>
  </w:footnote>
  <w:footnote w:type="continuationSeparator" w:id="0">
    <w:p w:rsidR="00F47DAE" w:rsidRDefault="00F47DAE" w:rsidP="007F7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ítulo"/>
      <w:id w:val="12248509"/>
      <w:placeholder>
        <w:docPart w:val="E516678736764E03B8C03D0D37952049"/>
      </w:placeholder>
      <w:dataBinding w:prefixMappings="xmlns:ns0='http://schemas.openxmlformats.org/package/2006/metadata/core-properties' xmlns:ns1='http://purl.org/dc/elements/1.1/'" w:xpath="/ns0:coreProperties[1]/ns1:title[1]" w:storeItemID="{6C3C8BC8-F283-45AE-878A-BAB7291924A1}"/>
      <w:text/>
    </w:sdtPr>
    <w:sdtEndPr/>
    <w:sdtContent>
      <w:p w:rsidR="0037001D" w:rsidRDefault="007F728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Consejo de Derechos Humanos</w:t>
        </w:r>
      </w:p>
    </w:sdtContent>
  </w:sdt>
  <w:p w:rsidR="0037001D" w:rsidRDefault="00370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4457"/>
    <w:multiLevelType w:val="hybridMultilevel"/>
    <w:tmpl w:val="F2680ADE"/>
    <w:lvl w:ilvl="0" w:tplc="531240B0">
      <w:start w:val="1"/>
      <w:numFmt w:val="bullet"/>
      <w:lvlText w:val="▪"/>
      <w:lvlJc w:val="left"/>
      <w:pPr>
        <w:tabs>
          <w:tab w:val="num" w:pos="720"/>
        </w:tabs>
        <w:ind w:left="720" w:hanging="360"/>
      </w:pPr>
      <w:rPr>
        <w:rFonts w:ascii="Arial" w:hAnsi="Arial" w:hint="default"/>
      </w:rPr>
    </w:lvl>
    <w:lvl w:ilvl="1" w:tplc="2F5673B8" w:tentative="1">
      <w:start w:val="1"/>
      <w:numFmt w:val="bullet"/>
      <w:lvlText w:val="▪"/>
      <w:lvlJc w:val="left"/>
      <w:pPr>
        <w:tabs>
          <w:tab w:val="num" w:pos="1440"/>
        </w:tabs>
        <w:ind w:left="1440" w:hanging="360"/>
      </w:pPr>
      <w:rPr>
        <w:rFonts w:ascii="Arial" w:hAnsi="Arial" w:hint="default"/>
      </w:rPr>
    </w:lvl>
    <w:lvl w:ilvl="2" w:tplc="E6AE64BC" w:tentative="1">
      <w:start w:val="1"/>
      <w:numFmt w:val="bullet"/>
      <w:lvlText w:val="▪"/>
      <w:lvlJc w:val="left"/>
      <w:pPr>
        <w:tabs>
          <w:tab w:val="num" w:pos="2160"/>
        </w:tabs>
        <w:ind w:left="2160" w:hanging="360"/>
      </w:pPr>
      <w:rPr>
        <w:rFonts w:ascii="Arial" w:hAnsi="Arial" w:hint="default"/>
      </w:rPr>
    </w:lvl>
    <w:lvl w:ilvl="3" w:tplc="D77EA7FE" w:tentative="1">
      <w:start w:val="1"/>
      <w:numFmt w:val="bullet"/>
      <w:lvlText w:val="▪"/>
      <w:lvlJc w:val="left"/>
      <w:pPr>
        <w:tabs>
          <w:tab w:val="num" w:pos="2880"/>
        </w:tabs>
        <w:ind w:left="2880" w:hanging="360"/>
      </w:pPr>
      <w:rPr>
        <w:rFonts w:ascii="Arial" w:hAnsi="Arial" w:hint="default"/>
      </w:rPr>
    </w:lvl>
    <w:lvl w:ilvl="4" w:tplc="4A8646A6" w:tentative="1">
      <w:start w:val="1"/>
      <w:numFmt w:val="bullet"/>
      <w:lvlText w:val="▪"/>
      <w:lvlJc w:val="left"/>
      <w:pPr>
        <w:tabs>
          <w:tab w:val="num" w:pos="3600"/>
        </w:tabs>
        <w:ind w:left="3600" w:hanging="360"/>
      </w:pPr>
      <w:rPr>
        <w:rFonts w:ascii="Arial" w:hAnsi="Arial" w:hint="default"/>
      </w:rPr>
    </w:lvl>
    <w:lvl w:ilvl="5" w:tplc="B9FA42C0" w:tentative="1">
      <w:start w:val="1"/>
      <w:numFmt w:val="bullet"/>
      <w:lvlText w:val="▪"/>
      <w:lvlJc w:val="left"/>
      <w:pPr>
        <w:tabs>
          <w:tab w:val="num" w:pos="4320"/>
        </w:tabs>
        <w:ind w:left="4320" w:hanging="360"/>
      </w:pPr>
      <w:rPr>
        <w:rFonts w:ascii="Arial" w:hAnsi="Arial" w:hint="default"/>
      </w:rPr>
    </w:lvl>
    <w:lvl w:ilvl="6" w:tplc="453A557A" w:tentative="1">
      <w:start w:val="1"/>
      <w:numFmt w:val="bullet"/>
      <w:lvlText w:val="▪"/>
      <w:lvlJc w:val="left"/>
      <w:pPr>
        <w:tabs>
          <w:tab w:val="num" w:pos="5040"/>
        </w:tabs>
        <w:ind w:left="5040" w:hanging="360"/>
      </w:pPr>
      <w:rPr>
        <w:rFonts w:ascii="Arial" w:hAnsi="Arial" w:hint="default"/>
      </w:rPr>
    </w:lvl>
    <w:lvl w:ilvl="7" w:tplc="A4922770" w:tentative="1">
      <w:start w:val="1"/>
      <w:numFmt w:val="bullet"/>
      <w:lvlText w:val="▪"/>
      <w:lvlJc w:val="left"/>
      <w:pPr>
        <w:tabs>
          <w:tab w:val="num" w:pos="5760"/>
        </w:tabs>
        <w:ind w:left="5760" w:hanging="360"/>
      </w:pPr>
      <w:rPr>
        <w:rFonts w:ascii="Arial" w:hAnsi="Arial" w:hint="default"/>
      </w:rPr>
    </w:lvl>
    <w:lvl w:ilvl="8" w:tplc="3F7001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D307FF"/>
    <w:multiLevelType w:val="hybridMultilevel"/>
    <w:tmpl w:val="FE6C2106"/>
    <w:lvl w:ilvl="0" w:tplc="48C05F78">
      <w:start w:val="1"/>
      <w:numFmt w:val="bullet"/>
      <w:lvlText w:val="▪"/>
      <w:lvlJc w:val="left"/>
      <w:pPr>
        <w:tabs>
          <w:tab w:val="num" w:pos="720"/>
        </w:tabs>
        <w:ind w:left="720" w:hanging="360"/>
      </w:pPr>
      <w:rPr>
        <w:rFonts w:ascii="Arial" w:hAnsi="Arial" w:hint="default"/>
      </w:rPr>
    </w:lvl>
    <w:lvl w:ilvl="1" w:tplc="E4926528" w:tentative="1">
      <w:start w:val="1"/>
      <w:numFmt w:val="bullet"/>
      <w:lvlText w:val="▪"/>
      <w:lvlJc w:val="left"/>
      <w:pPr>
        <w:tabs>
          <w:tab w:val="num" w:pos="1440"/>
        </w:tabs>
        <w:ind w:left="1440" w:hanging="360"/>
      </w:pPr>
      <w:rPr>
        <w:rFonts w:ascii="Arial" w:hAnsi="Arial" w:hint="default"/>
      </w:rPr>
    </w:lvl>
    <w:lvl w:ilvl="2" w:tplc="43209550" w:tentative="1">
      <w:start w:val="1"/>
      <w:numFmt w:val="bullet"/>
      <w:lvlText w:val="▪"/>
      <w:lvlJc w:val="left"/>
      <w:pPr>
        <w:tabs>
          <w:tab w:val="num" w:pos="2160"/>
        </w:tabs>
        <w:ind w:left="2160" w:hanging="360"/>
      </w:pPr>
      <w:rPr>
        <w:rFonts w:ascii="Arial" w:hAnsi="Arial" w:hint="default"/>
      </w:rPr>
    </w:lvl>
    <w:lvl w:ilvl="3" w:tplc="B5200C9A" w:tentative="1">
      <w:start w:val="1"/>
      <w:numFmt w:val="bullet"/>
      <w:lvlText w:val="▪"/>
      <w:lvlJc w:val="left"/>
      <w:pPr>
        <w:tabs>
          <w:tab w:val="num" w:pos="2880"/>
        </w:tabs>
        <w:ind w:left="2880" w:hanging="360"/>
      </w:pPr>
      <w:rPr>
        <w:rFonts w:ascii="Arial" w:hAnsi="Arial" w:hint="default"/>
      </w:rPr>
    </w:lvl>
    <w:lvl w:ilvl="4" w:tplc="C2AA9010" w:tentative="1">
      <w:start w:val="1"/>
      <w:numFmt w:val="bullet"/>
      <w:lvlText w:val="▪"/>
      <w:lvlJc w:val="left"/>
      <w:pPr>
        <w:tabs>
          <w:tab w:val="num" w:pos="3600"/>
        </w:tabs>
        <w:ind w:left="3600" w:hanging="360"/>
      </w:pPr>
      <w:rPr>
        <w:rFonts w:ascii="Arial" w:hAnsi="Arial" w:hint="default"/>
      </w:rPr>
    </w:lvl>
    <w:lvl w:ilvl="5" w:tplc="5E7059C8" w:tentative="1">
      <w:start w:val="1"/>
      <w:numFmt w:val="bullet"/>
      <w:lvlText w:val="▪"/>
      <w:lvlJc w:val="left"/>
      <w:pPr>
        <w:tabs>
          <w:tab w:val="num" w:pos="4320"/>
        </w:tabs>
        <w:ind w:left="4320" w:hanging="360"/>
      </w:pPr>
      <w:rPr>
        <w:rFonts w:ascii="Arial" w:hAnsi="Arial" w:hint="default"/>
      </w:rPr>
    </w:lvl>
    <w:lvl w:ilvl="6" w:tplc="E7E4D6B4" w:tentative="1">
      <w:start w:val="1"/>
      <w:numFmt w:val="bullet"/>
      <w:lvlText w:val="▪"/>
      <w:lvlJc w:val="left"/>
      <w:pPr>
        <w:tabs>
          <w:tab w:val="num" w:pos="5040"/>
        </w:tabs>
        <w:ind w:left="5040" w:hanging="360"/>
      </w:pPr>
      <w:rPr>
        <w:rFonts w:ascii="Arial" w:hAnsi="Arial" w:hint="default"/>
      </w:rPr>
    </w:lvl>
    <w:lvl w:ilvl="7" w:tplc="59964EA0" w:tentative="1">
      <w:start w:val="1"/>
      <w:numFmt w:val="bullet"/>
      <w:lvlText w:val="▪"/>
      <w:lvlJc w:val="left"/>
      <w:pPr>
        <w:tabs>
          <w:tab w:val="num" w:pos="5760"/>
        </w:tabs>
        <w:ind w:left="5760" w:hanging="360"/>
      </w:pPr>
      <w:rPr>
        <w:rFonts w:ascii="Arial" w:hAnsi="Arial" w:hint="default"/>
      </w:rPr>
    </w:lvl>
    <w:lvl w:ilvl="8" w:tplc="B42EC9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A049B7"/>
    <w:multiLevelType w:val="hybridMultilevel"/>
    <w:tmpl w:val="9DBEFFD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6CB1782"/>
    <w:multiLevelType w:val="hybridMultilevel"/>
    <w:tmpl w:val="167290B4"/>
    <w:lvl w:ilvl="0" w:tplc="ABA43D18">
      <w:start w:val="1"/>
      <w:numFmt w:val="bullet"/>
      <w:lvlText w:val=""/>
      <w:lvlJc w:val="left"/>
      <w:pPr>
        <w:tabs>
          <w:tab w:val="num" w:pos="720"/>
        </w:tabs>
        <w:ind w:left="720" w:hanging="360"/>
      </w:pPr>
      <w:rPr>
        <w:rFonts w:ascii="Wingdings" w:hAnsi="Wingdings" w:hint="default"/>
      </w:rPr>
    </w:lvl>
    <w:lvl w:ilvl="1" w:tplc="1D5CCCB6" w:tentative="1">
      <w:start w:val="1"/>
      <w:numFmt w:val="bullet"/>
      <w:lvlText w:val=""/>
      <w:lvlJc w:val="left"/>
      <w:pPr>
        <w:tabs>
          <w:tab w:val="num" w:pos="1440"/>
        </w:tabs>
        <w:ind w:left="1440" w:hanging="360"/>
      </w:pPr>
      <w:rPr>
        <w:rFonts w:ascii="Wingdings" w:hAnsi="Wingdings" w:hint="default"/>
      </w:rPr>
    </w:lvl>
    <w:lvl w:ilvl="2" w:tplc="2208D824" w:tentative="1">
      <w:start w:val="1"/>
      <w:numFmt w:val="bullet"/>
      <w:lvlText w:val=""/>
      <w:lvlJc w:val="left"/>
      <w:pPr>
        <w:tabs>
          <w:tab w:val="num" w:pos="2160"/>
        </w:tabs>
        <w:ind w:left="2160" w:hanging="360"/>
      </w:pPr>
      <w:rPr>
        <w:rFonts w:ascii="Wingdings" w:hAnsi="Wingdings" w:hint="default"/>
      </w:rPr>
    </w:lvl>
    <w:lvl w:ilvl="3" w:tplc="82CC64C2" w:tentative="1">
      <w:start w:val="1"/>
      <w:numFmt w:val="bullet"/>
      <w:lvlText w:val=""/>
      <w:lvlJc w:val="left"/>
      <w:pPr>
        <w:tabs>
          <w:tab w:val="num" w:pos="2880"/>
        </w:tabs>
        <w:ind w:left="2880" w:hanging="360"/>
      </w:pPr>
      <w:rPr>
        <w:rFonts w:ascii="Wingdings" w:hAnsi="Wingdings" w:hint="default"/>
      </w:rPr>
    </w:lvl>
    <w:lvl w:ilvl="4" w:tplc="D44E42FC" w:tentative="1">
      <w:start w:val="1"/>
      <w:numFmt w:val="bullet"/>
      <w:lvlText w:val=""/>
      <w:lvlJc w:val="left"/>
      <w:pPr>
        <w:tabs>
          <w:tab w:val="num" w:pos="3600"/>
        </w:tabs>
        <w:ind w:left="3600" w:hanging="360"/>
      </w:pPr>
      <w:rPr>
        <w:rFonts w:ascii="Wingdings" w:hAnsi="Wingdings" w:hint="default"/>
      </w:rPr>
    </w:lvl>
    <w:lvl w:ilvl="5" w:tplc="5158EBF0" w:tentative="1">
      <w:start w:val="1"/>
      <w:numFmt w:val="bullet"/>
      <w:lvlText w:val=""/>
      <w:lvlJc w:val="left"/>
      <w:pPr>
        <w:tabs>
          <w:tab w:val="num" w:pos="4320"/>
        </w:tabs>
        <w:ind w:left="4320" w:hanging="360"/>
      </w:pPr>
      <w:rPr>
        <w:rFonts w:ascii="Wingdings" w:hAnsi="Wingdings" w:hint="default"/>
      </w:rPr>
    </w:lvl>
    <w:lvl w:ilvl="6" w:tplc="DE1C558C" w:tentative="1">
      <w:start w:val="1"/>
      <w:numFmt w:val="bullet"/>
      <w:lvlText w:val=""/>
      <w:lvlJc w:val="left"/>
      <w:pPr>
        <w:tabs>
          <w:tab w:val="num" w:pos="5040"/>
        </w:tabs>
        <w:ind w:left="5040" w:hanging="360"/>
      </w:pPr>
      <w:rPr>
        <w:rFonts w:ascii="Wingdings" w:hAnsi="Wingdings" w:hint="default"/>
      </w:rPr>
    </w:lvl>
    <w:lvl w:ilvl="7" w:tplc="74A08532" w:tentative="1">
      <w:start w:val="1"/>
      <w:numFmt w:val="bullet"/>
      <w:lvlText w:val=""/>
      <w:lvlJc w:val="left"/>
      <w:pPr>
        <w:tabs>
          <w:tab w:val="num" w:pos="5760"/>
        </w:tabs>
        <w:ind w:left="5760" w:hanging="360"/>
      </w:pPr>
      <w:rPr>
        <w:rFonts w:ascii="Wingdings" w:hAnsi="Wingdings" w:hint="default"/>
      </w:rPr>
    </w:lvl>
    <w:lvl w:ilvl="8" w:tplc="4B905F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25DF0"/>
    <w:multiLevelType w:val="hybridMultilevel"/>
    <w:tmpl w:val="0966D68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1B891610"/>
    <w:multiLevelType w:val="multilevel"/>
    <w:tmpl w:val="3E0EF2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CDF442C"/>
    <w:multiLevelType w:val="hybridMultilevel"/>
    <w:tmpl w:val="3C00491C"/>
    <w:lvl w:ilvl="0" w:tplc="1FF07BEC">
      <w:start w:val="1"/>
      <w:numFmt w:val="bullet"/>
      <w:lvlText w:val="▪"/>
      <w:lvlJc w:val="left"/>
      <w:pPr>
        <w:tabs>
          <w:tab w:val="num" w:pos="720"/>
        </w:tabs>
        <w:ind w:left="720" w:hanging="360"/>
      </w:pPr>
      <w:rPr>
        <w:rFonts w:ascii="Arial" w:hAnsi="Arial" w:hint="default"/>
      </w:rPr>
    </w:lvl>
    <w:lvl w:ilvl="1" w:tplc="9ACA9D9A" w:tentative="1">
      <w:start w:val="1"/>
      <w:numFmt w:val="bullet"/>
      <w:lvlText w:val="▪"/>
      <w:lvlJc w:val="left"/>
      <w:pPr>
        <w:tabs>
          <w:tab w:val="num" w:pos="1440"/>
        </w:tabs>
        <w:ind w:left="1440" w:hanging="360"/>
      </w:pPr>
      <w:rPr>
        <w:rFonts w:ascii="Arial" w:hAnsi="Arial" w:hint="default"/>
      </w:rPr>
    </w:lvl>
    <w:lvl w:ilvl="2" w:tplc="9818728E" w:tentative="1">
      <w:start w:val="1"/>
      <w:numFmt w:val="bullet"/>
      <w:lvlText w:val="▪"/>
      <w:lvlJc w:val="left"/>
      <w:pPr>
        <w:tabs>
          <w:tab w:val="num" w:pos="2160"/>
        </w:tabs>
        <w:ind w:left="2160" w:hanging="360"/>
      </w:pPr>
      <w:rPr>
        <w:rFonts w:ascii="Arial" w:hAnsi="Arial" w:hint="default"/>
      </w:rPr>
    </w:lvl>
    <w:lvl w:ilvl="3" w:tplc="451A55AA" w:tentative="1">
      <w:start w:val="1"/>
      <w:numFmt w:val="bullet"/>
      <w:lvlText w:val="▪"/>
      <w:lvlJc w:val="left"/>
      <w:pPr>
        <w:tabs>
          <w:tab w:val="num" w:pos="2880"/>
        </w:tabs>
        <w:ind w:left="2880" w:hanging="360"/>
      </w:pPr>
      <w:rPr>
        <w:rFonts w:ascii="Arial" w:hAnsi="Arial" w:hint="default"/>
      </w:rPr>
    </w:lvl>
    <w:lvl w:ilvl="4" w:tplc="E43C5A48" w:tentative="1">
      <w:start w:val="1"/>
      <w:numFmt w:val="bullet"/>
      <w:lvlText w:val="▪"/>
      <w:lvlJc w:val="left"/>
      <w:pPr>
        <w:tabs>
          <w:tab w:val="num" w:pos="3600"/>
        </w:tabs>
        <w:ind w:left="3600" w:hanging="360"/>
      </w:pPr>
      <w:rPr>
        <w:rFonts w:ascii="Arial" w:hAnsi="Arial" w:hint="default"/>
      </w:rPr>
    </w:lvl>
    <w:lvl w:ilvl="5" w:tplc="F0965A9A" w:tentative="1">
      <w:start w:val="1"/>
      <w:numFmt w:val="bullet"/>
      <w:lvlText w:val="▪"/>
      <w:lvlJc w:val="left"/>
      <w:pPr>
        <w:tabs>
          <w:tab w:val="num" w:pos="4320"/>
        </w:tabs>
        <w:ind w:left="4320" w:hanging="360"/>
      </w:pPr>
      <w:rPr>
        <w:rFonts w:ascii="Arial" w:hAnsi="Arial" w:hint="default"/>
      </w:rPr>
    </w:lvl>
    <w:lvl w:ilvl="6" w:tplc="1904F544" w:tentative="1">
      <w:start w:val="1"/>
      <w:numFmt w:val="bullet"/>
      <w:lvlText w:val="▪"/>
      <w:lvlJc w:val="left"/>
      <w:pPr>
        <w:tabs>
          <w:tab w:val="num" w:pos="5040"/>
        </w:tabs>
        <w:ind w:left="5040" w:hanging="360"/>
      </w:pPr>
      <w:rPr>
        <w:rFonts w:ascii="Arial" w:hAnsi="Arial" w:hint="default"/>
      </w:rPr>
    </w:lvl>
    <w:lvl w:ilvl="7" w:tplc="C76871A6" w:tentative="1">
      <w:start w:val="1"/>
      <w:numFmt w:val="bullet"/>
      <w:lvlText w:val="▪"/>
      <w:lvlJc w:val="left"/>
      <w:pPr>
        <w:tabs>
          <w:tab w:val="num" w:pos="5760"/>
        </w:tabs>
        <w:ind w:left="5760" w:hanging="360"/>
      </w:pPr>
      <w:rPr>
        <w:rFonts w:ascii="Arial" w:hAnsi="Arial" w:hint="default"/>
      </w:rPr>
    </w:lvl>
    <w:lvl w:ilvl="8" w:tplc="88687E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7C0465"/>
    <w:multiLevelType w:val="hybridMultilevel"/>
    <w:tmpl w:val="880C9730"/>
    <w:lvl w:ilvl="0" w:tplc="C742DE80">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F00AF0"/>
    <w:multiLevelType w:val="hybridMultilevel"/>
    <w:tmpl w:val="B84E14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52B7990"/>
    <w:multiLevelType w:val="hybridMultilevel"/>
    <w:tmpl w:val="D7CC254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3B851EC5"/>
    <w:multiLevelType w:val="hybridMultilevel"/>
    <w:tmpl w:val="6094987A"/>
    <w:lvl w:ilvl="0" w:tplc="2CAC35D6">
      <w:start w:val="1"/>
      <w:numFmt w:val="bullet"/>
      <w:lvlText w:val="▪"/>
      <w:lvlJc w:val="left"/>
      <w:pPr>
        <w:tabs>
          <w:tab w:val="num" w:pos="720"/>
        </w:tabs>
        <w:ind w:left="720" w:hanging="360"/>
      </w:pPr>
      <w:rPr>
        <w:rFonts w:ascii="Arial" w:hAnsi="Arial" w:hint="default"/>
      </w:rPr>
    </w:lvl>
    <w:lvl w:ilvl="1" w:tplc="DAEACC98" w:tentative="1">
      <w:start w:val="1"/>
      <w:numFmt w:val="bullet"/>
      <w:lvlText w:val="▪"/>
      <w:lvlJc w:val="left"/>
      <w:pPr>
        <w:tabs>
          <w:tab w:val="num" w:pos="1440"/>
        </w:tabs>
        <w:ind w:left="1440" w:hanging="360"/>
      </w:pPr>
      <w:rPr>
        <w:rFonts w:ascii="Arial" w:hAnsi="Arial" w:hint="default"/>
      </w:rPr>
    </w:lvl>
    <w:lvl w:ilvl="2" w:tplc="8506C00E" w:tentative="1">
      <w:start w:val="1"/>
      <w:numFmt w:val="bullet"/>
      <w:lvlText w:val="▪"/>
      <w:lvlJc w:val="left"/>
      <w:pPr>
        <w:tabs>
          <w:tab w:val="num" w:pos="2160"/>
        </w:tabs>
        <w:ind w:left="2160" w:hanging="360"/>
      </w:pPr>
      <w:rPr>
        <w:rFonts w:ascii="Arial" w:hAnsi="Arial" w:hint="default"/>
      </w:rPr>
    </w:lvl>
    <w:lvl w:ilvl="3" w:tplc="69A8EA80" w:tentative="1">
      <w:start w:val="1"/>
      <w:numFmt w:val="bullet"/>
      <w:lvlText w:val="▪"/>
      <w:lvlJc w:val="left"/>
      <w:pPr>
        <w:tabs>
          <w:tab w:val="num" w:pos="2880"/>
        </w:tabs>
        <w:ind w:left="2880" w:hanging="360"/>
      </w:pPr>
      <w:rPr>
        <w:rFonts w:ascii="Arial" w:hAnsi="Arial" w:hint="default"/>
      </w:rPr>
    </w:lvl>
    <w:lvl w:ilvl="4" w:tplc="BCD83068" w:tentative="1">
      <w:start w:val="1"/>
      <w:numFmt w:val="bullet"/>
      <w:lvlText w:val="▪"/>
      <w:lvlJc w:val="left"/>
      <w:pPr>
        <w:tabs>
          <w:tab w:val="num" w:pos="3600"/>
        </w:tabs>
        <w:ind w:left="3600" w:hanging="360"/>
      </w:pPr>
      <w:rPr>
        <w:rFonts w:ascii="Arial" w:hAnsi="Arial" w:hint="default"/>
      </w:rPr>
    </w:lvl>
    <w:lvl w:ilvl="5" w:tplc="8CCE31DC" w:tentative="1">
      <w:start w:val="1"/>
      <w:numFmt w:val="bullet"/>
      <w:lvlText w:val="▪"/>
      <w:lvlJc w:val="left"/>
      <w:pPr>
        <w:tabs>
          <w:tab w:val="num" w:pos="4320"/>
        </w:tabs>
        <w:ind w:left="4320" w:hanging="360"/>
      </w:pPr>
      <w:rPr>
        <w:rFonts w:ascii="Arial" w:hAnsi="Arial" w:hint="default"/>
      </w:rPr>
    </w:lvl>
    <w:lvl w:ilvl="6" w:tplc="4170D5EA" w:tentative="1">
      <w:start w:val="1"/>
      <w:numFmt w:val="bullet"/>
      <w:lvlText w:val="▪"/>
      <w:lvlJc w:val="left"/>
      <w:pPr>
        <w:tabs>
          <w:tab w:val="num" w:pos="5040"/>
        </w:tabs>
        <w:ind w:left="5040" w:hanging="360"/>
      </w:pPr>
      <w:rPr>
        <w:rFonts w:ascii="Arial" w:hAnsi="Arial" w:hint="default"/>
      </w:rPr>
    </w:lvl>
    <w:lvl w:ilvl="7" w:tplc="0AA6DE12" w:tentative="1">
      <w:start w:val="1"/>
      <w:numFmt w:val="bullet"/>
      <w:lvlText w:val="▪"/>
      <w:lvlJc w:val="left"/>
      <w:pPr>
        <w:tabs>
          <w:tab w:val="num" w:pos="5760"/>
        </w:tabs>
        <w:ind w:left="5760" w:hanging="360"/>
      </w:pPr>
      <w:rPr>
        <w:rFonts w:ascii="Arial" w:hAnsi="Arial" w:hint="default"/>
      </w:rPr>
    </w:lvl>
    <w:lvl w:ilvl="8" w:tplc="D49E35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577E09"/>
    <w:multiLevelType w:val="hybridMultilevel"/>
    <w:tmpl w:val="4F90A48A"/>
    <w:lvl w:ilvl="0" w:tplc="0DC6B45A">
      <w:start w:val="1"/>
      <w:numFmt w:val="decimal"/>
      <w:lvlText w:val="%1."/>
      <w:lvlJc w:val="left"/>
      <w:pPr>
        <w:ind w:left="720" w:hanging="360"/>
      </w:pPr>
      <w:rPr>
        <w:rFonts w:cstheme="minorBidi" w:hint="default"/>
        <w:b w:val="0"/>
        <w:sz w:val="22"/>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0CF4A8D"/>
    <w:multiLevelType w:val="hybridMultilevel"/>
    <w:tmpl w:val="2912FCB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83D6236"/>
    <w:multiLevelType w:val="hybridMultilevel"/>
    <w:tmpl w:val="F136495C"/>
    <w:lvl w:ilvl="0" w:tplc="AB288934">
      <w:start w:val="1"/>
      <w:numFmt w:val="bullet"/>
      <w:lvlText w:val="▪"/>
      <w:lvlJc w:val="left"/>
      <w:pPr>
        <w:tabs>
          <w:tab w:val="num" w:pos="720"/>
        </w:tabs>
        <w:ind w:left="720" w:hanging="360"/>
      </w:pPr>
      <w:rPr>
        <w:rFonts w:ascii="Arial" w:hAnsi="Arial" w:hint="default"/>
      </w:rPr>
    </w:lvl>
    <w:lvl w:ilvl="1" w:tplc="2E642128" w:tentative="1">
      <w:start w:val="1"/>
      <w:numFmt w:val="bullet"/>
      <w:lvlText w:val="▪"/>
      <w:lvlJc w:val="left"/>
      <w:pPr>
        <w:tabs>
          <w:tab w:val="num" w:pos="1440"/>
        </w:tabs>
        <w:ind w:left="1440" w:hanging="360"/>
      </w:pPr>
      <w:rPr>
        <w:rFonts w:ascii="Arial" w:hAnsi="Arial" w:hint="default"/>
      </w:rPr>
    </w:lvl>
    <w:lvl w:ilvl="2" w:tplc="60889C64" w:tentative="1">
      <w:start w:val="1"/>
      <w:numFmt w:val="bullet"/>
      <w:lvlText w:val="▪"/>
      <w:lvlJc w:val="left"/>
      <w:pPr>
        <w:tabs>
          <w:tab w:val="num" w:pos="2160"/>
        </w:tabs>
        <w:ind w:left="2160" w:hanging="360"/>
      </w:pPr>
      <w:rPr>
        <w:rFonts w:ascii="Arial" w:hAnsi="Arial" w:hint="default"/>
      </w:rPr>
    </w:lvl>
    <w:lvl w:ilvl="3" w:tplc="355EA8BA" w:tentative="1">
      <w:start w:val="1"/>
      <w:numFmt w:val="bullet"/>
      <w:lvlText w:val="▪"/>
      <w:lvlJc w:val="left"/>
      <w:pPr>
        <w:tabs>
          <w:tab w:val="num" w:pos="2880"/>
        </w:tabs>
        <w:ind w:left="2880" w:hanging="360"/>
      </w:pPr>
      <w:rPr>
        <w:rFonts w:ascii="Arial" w:hAnsi="Arial" w:hint="default"/>
      </w:rPr>
    </w:lvl>
    <w:lvl w:ilvl="4" w:tplc="86AE34B0" w:tentative="1">
      <w:start w:val="1"/>
      <w:numFmt w:val="bullet"/>
      <w:lvlText w:val="▪"/>
      <w:lvlJc w:val="left"/>
      <w:pPr>
        <w:tabs>
          <w:tab w:val="num" w:pos="3600"/>
        </w:tabs>
        <w:ind w:left="3600" w:hanging="360"/>
      </w:pPr>
      <w:rPr>
        <w:rFonts w:ascii="Arial" w:hAnsi="Arial" w:hint="default"/>
      </w:rPr>
    </w:lvl>
    <w:lvl w:ilvl="5" w:tplc="D0A835E2" w:tentative="1">
      <w:start w:val="1"/>
      <w:numFmt w:val="bullet"/>
      <w:lvlText w:val="▪"/>
      <w:lvlJc w:val="left"/>
      <w:pPr>
        <w:tabs>
          <w:tab w:val="num" w:pos="4320"/>
        </w:tabs>
        <w:ind w:left="4320" w:hanging="360"/>
      </w:pPr>
      <w:rPr>
        <w:rFonts w:ascii="Arial" w:hAnsi="Arial" w:hint="default"/>
      </w:rPr>
    </w:lvl>
    <w:lvl w:ilvl="6" w:tplc="8ED4CD88" w:tentative="1">
      <w:start w:val="1"/>
      <w:numFmt w:val="bullet"/>
      <w:lvlText w:val="▪"/>
      <w:lvlJc w:val="left"/>
      <w:pPr>
        <w:tabs>
          <w:tab w:val="num" w:pos="5040"/>
        </w:tabs>
        <w:ind w:left="5040" w:hanging="360"/>
      </w:pPr>
      <w:rPr>
        <w:rFonts w:ascii="Arial" w:hAnsi="Arial" w:hint="default"/>
      </w:rPr>
    </w:lvl>
    <w:lvl w:ilvl="7" w:tplc="4ED2618A" w:tentative="1">
      <w:start w:val="1"/>
      <w:numFmt w:val="bullet"/>
      <w:lvlText w:val="▪"/>
      <w:lvlJc w:val="left"/>
      <w:pPr>
        <w:tabs>
          <w:tab w:val="num" w:pos="5760"/>
        </w:tabs>
        <w:ind w:left="5760" w:hanging="360"/>
      </w:pPr>
      <w:rPr>
        <w:rFonts w:ascii="Arial" w:hAnsi="Arial" w:hint="default"/>
      </w:rPr>
    </w:lvl>
    <w:lvl w:ilvl="8" w:tplc="7F7EA0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4A761D"/>
    <w:multiLevelType w:val="hybridMultilevel"/>
    <w:tmpl w:val="0CCC3A30"/>
    <w:lvl w:ilvl="0" w:tplc="C91241F0">
      <w:start w:val="1"/>
      <w:numFmt w:val="bullet"/>
      <w:lvlText w:val="▪"/>
      <w:lvlJc w:val="left"/>
      <w:pPr>
        <w:tabs>
          <w:tab w:val="num" w:pos="720"/>
        </w:tabs>
        <w:ind w:left="720" w:hanging="360"/>
      </w:pPr>
      <w:rPr>
        <w:rFonts w:ascii="Arial" w:hAnsi="Arial" w:hint="default"/>
      </w:rPr>
    </w:lvl>
    <w:lvl w:ilvl="1" w:tplc="270E902A" w:tentative="1">
      <w:start w:val="1"/>
      <w:numFmt w:val="bullet"/>
      <w:lvlText w:val="▪"/>
      <w:lvlJc w:val="left"/>
      <w:pPr>
        <w:tabs>
          <w:tab w:val="num" w:pos="1440"/>
        </w:tabs>
        <w:ind w:left="1440" w:hanging="360"/>
      </w:pPr>
      <w:rPr>
        <w:rFonts w:ascii="Arial" w:hAnsi="Arial" w:hint="default"/>
      </w:rPr>
    </w:lvl>
    <w:lvl w:ilvl="2" w:tplc="465A5ACE" w:tentative="1">
      <w:start w:val="1"/>
      <w:numFmt w:val="bullet"/>
      <w:lvlText w:val="▪"/>
      <w:lvlJc w:val="left"/>
      <w:pPr>
        <w:tabs>
          <w:tab w:val="num" w:pos="2160"/>
        </w:tabs>
        <w:ind w:left="2160" w:hanging="360"/>
      </w:pPr>
      <w:rPr>
        <w:rFonts w:ascii="Arial" w:hAnsi="Arial" w:hint="default"/>
      </w:rPr>
    </w:lvl>
    <w:lvl w:ilvl="3" w:tplc="1F64B73C" w:tentative="1">
      <w:start w:val="1"/>
      <w:numFmt w:val="bullet"/>
      <w:lvlText w:val="▪"/>
      <w:lvlJc w:val="left"/>
      <w:pPr>
        <w:tabs>
          <w:tab w:val="num" w:pos="2880"/>
        </w:tabs>
        <w:ind w:left="2880" w:hanging="360"/>
      </w:pPr>
      <w:rPr>
        <w:rFonts w:ascii="Arial" w:hAnsi="Arial" w:hint="default"/>
      </w:rPr>
    </w:lvl>
    <w:lvl w:ilvl="4" w:tplc="EB62C6A0" w:tentative="1">
      <w:start w:val="1"/>
      <w:numFmt w:val="bullet"/>
      <w:lvlText w:val="▪"/>
      <w:lvlJc w:val="left"/>
      <w:pPr>
        <w:tabs>
          <w:tab w:val="num" w:pos="3600"/>
        </w:tabs>
        <w:ind w:left="3600" w:hanging="360"/>
      </w:pPr>
      <w:rPr>
        <w:rFonts w:ascii="Arial" w:hAnsi="Arial" w:hint="default"/>
      </w:rPr>
    </w:lvl>
    <w:lvl w:ilvl="5" w:tplc="772C340E" w:tentative="1">
      <w:start w:val="1"/>
      <w:numFmt w:val="bullet"/>
      <w:lvlText w:val="▪"/>
      <w:lvlJc w:val="left"/>
      <w:pPr>
        <w:tabs>
          <w:tab w:val="num" w:pos="4320"/>
        </w:tabs>
        <w:ind w:left="4320" w:hanging="360"/>
      </w:pPr>
      <w:rPr>
        <w:rFonts w:ascii="Arial" w:hAnsi="Arial" w:hint="default"/>
      </w:rPr>
    </w:lvl>
    <w:lvl w:ilvl="6" w:tplc="7B4233E4" w:tentative="1">
      <w:start w:val="1"/>
      <w:numFmt w:val="bullet"/>
      <w:lvlText w:val="▪"/>
      <w:lvlJc w:val="left"/>
      <w:pPr>
        <w:tabs>
          <w:tab w:val="num" w:pos="5040"/>
        </w:tabs>
        <w:ind w:left="5040" w:hanging="360"/>
      </w:pPr>
      <w:rPr>
        <w:rFonts w:ascii="Arial" w:hAnsi="Arial" w:hint="default"/>
      </w:rPr>
    </w:lvl>
    <w:lvl w:ilvl="7" w:tplc="06DEBAB0" w:tentative="1">
      <w:start w:val="1"/>
      <w:numFmt w:val="bullet"/>
      <w:lvlText w:val="▪"/>
      <w:lvlJc w:val="left"/>
      <w:pPr>
        <w:tabs>
          <w:tab w:val="num" w:pos="5760"/>
        </w:tabs>
        <w:ind w:left="5760" w:hanging="360"/>
      </w:pPr>
      <w:rPr>
        <w:rFonts w:ascii="Arial" w:hAnsi="Arial" w:hint="default"/>
      </w:rPr>
    </w:lvl>
    <w:lvl w:ilvl="8" w:tplc="9C7A75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5F56CF"/>
    <w:multiLevelType w:val="hybridMultilevel"/>
    <w:tmpl w:val="08921564"/>
    <w:lvl w:ilvl="0" w:tplc="1452086E">
      <w:start w:val="1"/>
      <w:numFmt w:val="bullet"/>
      <w:lvlText w:val="▪"/>
      <w:lvlJc w:val="left"/>
      <w:pPr>
        <w:tabs>
          <w:tab w:val="num" w:pos="720"/>
        </w:tabs>
        <w:ind w:left="720" w:hanging="360"/>
      </w:pPr>
      <w:rPr>
        <w:rFonts w:ascii="Arial" w:hAnsi="Arial" w:hint="default"/>
      </w:rPr>
    </w:lvl>
    <w:lvl w:ilvl="1" w:tplc="BCE29D64" w:tentative="1">
      <w:start w:val="1"/>
      <w:numFmt w:val="bullet"/>
      <w:lvlText w:val="▪"/>
      <w:lvlJc w:val="left"/>
      <w:pPr>
        <w:tabs>
          <w:tab w:val="num" w:pos="1440"/>
        </w:tabs>
        <w:ind w:left="1440" w:hanging="360"/>
      </w:pPr>
      <w:rPr>
        <w:rFonts w:ascii="Arial" w:hAnsi="Arial" w:hint="default"/>
      </w:rPr>
    </w:lvl>
    <w:lvl w:ilvl="2" w:tplc="7310C21C" w:tentative="1">
      <w:start w:val="1"/>
      <w:numFmt w:val="bullet"/>
      <w:lvlText w:val="▪"/>
      <w:lvlJc w:val="left"/>
      <w:pPr>
        <w:tabs>
          <w:tab w:val="num" w:pos="2160"/>
        </w:tabs>
        <w:ind w:left="2160" w:hanging="360"/>
      </w:pPr>
      <w:rPr>
        <w:rFonts w:ascii="Arial" w:hAnsi="Arial" w:hint="default"/>
      </w:rPr>
    </w:lvl>
    <w:lvl w:ilvl="3" w:tplc="6184912A" w:tentative="1">
      <w:start w:val="1"/>
      <w:numFmt w:val="bullet"/>
      <w:lvlText w:val="▪"/>
      <w:lvlJc w:val="left"/>
      <w:pPr>
        <w:tabs>
          <w:tab w:val="num" w:pos="2880"/>
        </w:tabs>
        <w:ind w:left="2880" w:hanging="360"/>
      </w:pPr>
      <w:rPr>
        <w:rFonts w:ascii="Arial" w:hAnsi="Arial" w:hint="default"/>
      </w:rPr>
    </w:lvl>
    <w:lvl w:ilvl="4" w:tplc="85D00710" w:tentative="1">
      <w:start w:val="1"/>
      <w:numFmt w:val="bullet"/>
      <w:lvlText w:val="▪"/>
      <w:lvlJc w:val="left"/>
      <w:pPr>
        <w:tabs>
          <w:tab w:val="num" w:pos="3600"/>
        </w:tabs>
        <w:ind w:left="3600" w:hanging="360"/>
      </w:pPr>
      <w:rPr>
        <w:rFonts w:ascii="Arial" w:hAnsi="Arial" w:hint="default"/>
      </w:rPr>
    </w:lvl>
    <w:lvl w:ilvl="5" w:tplc="47563746" w:tentative="1">
      <w:start w:val="1"/>
      <w:numFmt w:val="bullet"/>
      <w:lvlText w:val="▪"/>
      <w:lvlJc w:val="left"/>
      <w:pPr>
        <w:tabs>
          <w:tab w:val="num" w:pos="4320"/>
        </w:tabs>
        <w:ind w:left="4320" w:hanging="360"/>
      </w:pPr>
      <w:rPr>
        <w:rFonts w:ascii="Arial" w:hAnsi="Arial" w:hint="default"/>
      </w:rPr>
    </w:lvl>
    <w:lvl w:ilvl="6" w:tplc="04347E38" w:tentative="1">
      <w:start w:val="1"/>
      <w:numFmt w:val="bullet"/>
      <w:lvlText w:val="▪"/>
      <w:lvlJc w:val="left"/>
      <w:pPr>
        <w:tabs>
          <w:tab w:val="num" w:pos="5040"/>
        </w:tabs>
        <w:ind w:left="5040" w:hanging="360"/>
      </w:pPr>
      <w:rPr>
        <w:rFonts w:ascii="Arial" w:hAnsi="Arial" w:hint="default"/>
      </w:rPr>
    </w:lvl>
    <w:lvl w:ilvl="7" w:tplc="B7F237AE" w:tentative="1">
      <w:start w:val="1"/>
      <w:numFmt w:val="bullet"/>
      <w:lvlText w:val="▪"/>
      <w:lvlJc w:val="left"/>
      <w:pPr>
        <w:tabs>
          <w:tab w:val="num" w:pos="5760"/>
        </w:tabs>
        <w:ind w:left="5760" w:hanging="360"/>
      </w:pPr>
      <w:rPr>
        <w:rFonts w:ascii="Arial" w:hAnsi="Arial" w:hint="default"/>
      </w:rPr>
    </w:lvl>
    <w:lvl w:ilvl="8" w:tplc="821AB9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3961A1"/>
    <w:multiLevelType w:val="hybridMultilevel"/>
    <w:tmpl w:val="5DFE308C"/>
    <w:lvl w:ilvl="0" w:tplc="B55AF670">
      <w:start w:val="1"/>
      <w:numFmt w:val="bullet"/>
      <w:lvlText w:val="▪"/>
      <w:lvlJc w:val="left"/>
      <w:pPr>
        <w:tabs>
          <w:tab w:val="num" w:pos="720"/>
        </w:tabs>
        <w:ind w:left="720" w:hanging="360"/>
      </w:pPr>
      <w:rPr>
        <w:rFonts w:ascii="Arial" w:hAnsi="Arial" w:hint="default"/>
      </w:rPr>
    </w:lvl>
    <w:lvl w:ilvl="1" w:tplc="AF586EFA" w:tentative="1">
      <w:start w:val="1"/>
      <w:numFmt w:val="bullet"/>
      <w:lvlText w:val="▪"/>
      <w:lvlJc w:val="left"/>
      <w:pPr>
        <w:tabs>
          <w:tab w:val="num" w:pos="1440"/>
        </w:tabs>
        <w:ind w:left="1440" w:hanging="360"/>
      </w:pPr>
      <w:rPr>
        <w:rFonts w:ascii="Arial" w:hAnsi="Arial" w:hint="default"/>
      </w:rPr>
    </w:lvl>
    <w:lvl w:ilvl="2" w:tplc="0BE2623E" w:tentative="1">
      <w:start w:val="1"/>
      <w:numFmt w:val="bullet"/>
      <w:lvlText w:val="▪"/>
      <w:lvlJc w:val="left"/>
      <w:pPr>
        <w:tabs>
          <w:tab w:val="num" w:pos="2160"/>
        </w:tabs>
        <w:ind w:left="2160" w:hanging="360"/>
      </w:pPr>
      <w:rPr>
        <w:rFonts w:ascii="Arial" w:hAnsi="Arial" w:hint="default"/>
      </w:rPr>
    </w:lvl>
    <w:lvl w:ilvl="3" w:tplc="77A8E148" w:tentative="1">
      <w:start w:val="1"/>
      <w:numFmt w:val="bullet"/>
      <w:lvlText w:val="▪"/>
      <w:lvlJc w:val="left"/>
      <w:pPr>
        <w:tabs>
          <w:tab w:val="num" w:pos="2880"/>
        </w:tabs>
        <w:ind w:left="2880" w:hanging="360"/>
      </w:pPr>
      <w:rPr>
        <w:rFonts w:ascii="Arial" w:hAnsi="Arial" w:hint="default"/>
      </w:rPr>
    </w:lvl>
    <w:lvl w:ilvl="4" w:tplc="494414BC" w:tentative="1">
      <w:start w:val="1"/>
      <w:numFmt w:val="bullet"/>
      <w:lvlText w:val="▪"/>
      <w:lvlJc w:val="left"/>
      <w:pPr>
        <w:tabs>
          <w:tab w:val="num" w:pos="3600"/>
        </w:tabs>
        <w:ind w:left="3600" w:hanging="360"/>
      </w:pPr>
      <w:rPr>
        <w:rFonts w:ascii="Arial" w:hAnsi="Arial" w:hint="default"/>
      </w:rPr>
    </w:lvl>
    <w:lvl w:ilvl="5" w:tplc="E05CC4BE" w:tentative="1">
      <w:start w:val="1"/>
      <w:numFmt w:val="bullet"/>
      <w:lvlText w:val="▪"/>
      <w:lvlJc w:val="left"/>
      <w:pPr>
        <w:tabs>
          <w:tab w:val="num" w:pos="4320"/>
        </w:tabs>
        <w:ind w:left="4320" w:hanging="360"/>
      </w:pPr>
      <w:rPr>
        <w:rFonts w:ascii="Arial" w:hAnsi="Arial" w:hint="default"/>
      </w:rPr>
    </w:lvl>
    <w:lvl w:ilvl="6" w:tplc="46FA4A9C" w:tentative="1">
      <w:start w:val="1"/>
      <w:numFmt w:val="bullet"/>
      <w:lvlText w:val="▪"/>
      <w:lvlJc w:val="left"/>
      <w:pPr>
        <w:tabs>
          <w:tab w:val="num" w:pos="5040"/>
        </w:tabs>
        <w:ind w:left="5040" w:hanging="360"/>
      </w:pPr>
      <w:rPr>
        <w:rFonts w:ascii="Arial" w:hAnsi="Arial" w:hint="default"/>
      </w:rPr>
    </w:lvl>
    <w:lvl w:ilvl="7" w:tplc="9328E21E" w:tentative="1">
      <w:start w:val="1"/>
      <w:numFmt w:val="bullet"/>
      <w:lvlText w:val="▪"/>
      <w:lvlJc w:val="left"/>
      <w:pPr>
        <w:tabs>
          <w:tab w:val="num" w:pos="5760"/>
        </w:tabs>
        <w:ind w:left="5760" w:hanging="360"/>
      </w:pPr>
      <w:rPr>
        <w:rFonts w:ascii="Arial" w:hAnsi="Arial" w:hint="default"/>
      </w:rPr>
    </w:lvl>
    <w:lvl w:ilvl="8" w:tplc="5C3CD0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AD411E"/>
    <w:multiLevelType w:val="hybridMultilevel"/>
    <w:tmpl w:val="C2B2BFF6"/>
    <w:lvl w:ilvl="0" w:tplc="C742DE80">
      <w:start w:val="1"/>
      <w:numFmt w:val="bullet"/>
      <w:lvlText w:val="▪"/>
      <w:lvlJc w:val="left"/>
      <w:pPr>
        <w:tabs>
          <w:tab w:val="num" w:pos="720"/>
        </w:tabs>
        <w:ind w:left="720" w:hanging="360"/>
      </w:pPr>
      <w:rPr>
        <w:rFonts w:ascii="Arial" w:hAnsi="Arial" w:hint="default"/>
      </w:rPr>
    </w:lvl>
    <w:lvl w:ilvl="1" w:tplc="8FFE6E88" w:tentative="1">
      <w:start w:val="1"/>
      <w:numFmt w:val="bullet"/>
      <w:lvlText w:val="▪"/>
      <w:lvlJc w:val="left"/>
      <w:pPr>
        <w:tabs>
          <w:tab w:val="num" w:pos="1440"/>
        </w:tabs>
        <w:ind w:left="1440" w:hanging="360"/>
      </w:pPr>
      <w:rPr>
        <w:rFonts w:ascii="Arial" w:hAnsi="Arial" w:hint="default"/>
      </w:rPr>
    </w:lvl>
    <w:lvl w:ilvl="2" w:tplc="D270B36C" w:tentative="1">
      <w:start w:val="1"/>
      <w:numFmt w:val="bullet"/>
      <w:lvlText w:val="▪"/>
      <w:lvlJc w:val="left"/>
      <w:pPr>
        <w:tabs>
          <w:tab w:val="num" w:pos="2160"/>
        </w:tabs>
        <w:ind w:left="2160" w:hanging="360"/>
      </w:pPr>
      <w:rPr>
        <w:rFonts w:ascii="Arial" w:hAnsi="Arial" w:hint="default"/>
      </w:rPr>
    </w:lvl>
    <w:lvl w:ilvl="3" w:tplc="D662E638" w:tentative="1">
      <w:start w:val="1"/>
      <w:numFmt w:val="bullet"/>
      <w:lvlText w:val="▪"/>
      <w:lvlJc w:val="left"/>
      <w:pPr>
        <w:tabs>
          <w:tab w:val="num" w:pos="2880"/>
        </w:tabs>
        <w:ind w:left="2880" w:hanging="360"/>
      </w:pPr>
      <w:rPr>
        <w:rFonts w:ascii="Arial" w:hAnsi="Arial" w:hint="default"/>
      </w:rPr>
    </w:lvl>
    <w:lvl w:ilvl="4" w:tplc="B4EAEAB4" w:tentative="1">
      <w:start w:val="1"/>
      <w:numFmt w:val="bullet"/>
      <w:lvlText w:val="▪"/>
      <w:lvlJc w:val="left"/>
      <w:pPr>
        <w:tabs>
          <w:tab w:val="num" w:pos="3600"/>
        </w:tabs>
        <w:ind w:left="3600" w:hanging="360"/>
      </w:pPr>
      <w:rPr>
        <w:rFonts w:ascii="Arial" w:hAnsi="Arial" w:hint="default"/>
      </w:rPr>
    </w:lvl>
    <w:lvl w:ilvl="5" w:tplc="BA8E7D34" w:tentative="1">
      <w:start w:val="1"/>
      <w:numFmt w:val="bullet"/>
      <w:lvlText w:val="▪"/>
      <w:lvlJc w:val="left"/>
      <w:pPr>
        <w:tabs>
          <w:tab w:val="num" w:pos="4320"/>
        </w:tabs>
        <w:ind w:left="4320" w:hanging="360"/>
      </w:pPr>
      <w:rPr>
        <w:rFonts w:ascii="Arial" w:hAnsi="Arial" w:hint="default"/>
      </w:rPr>
    </w:lvl>
    <w:lvl w:ilvl="6" w:tplc="D662FD9E" w:tentative="1">
      <w:start w:val="1"/>
      <w:numFmt w:val="bullet"/>
      <w:lvlText w:val="▪"/>
      <w:lvlJc w:val="left"/>
      <w:pPr>
        <w:tabs>
          <w:tab w:val="num" w:pos="5040"/>
        </w:tabs>
        <w:ind w:left="5040" w:hanging="360"/>
      </w:pPr>
      <w:rPr>
        <w:rFonts w:ascii="Arial" w:hAnsi="Arial" w:hint="default"/>
      </w:rPr>
    </w:lvl>
    <w:lvl w:ilvl="7" w:tplc="533802D8" w:tentative="1">
      <w:start w:val="1"/>
      <w:numFmt w:val="bullet"/>
      <w:lvlText w:val="▪"/>
      <w:lvlJc w:val="left"/>
      <w:pPr>
        <w:tabs>
          <w:tab w:val="num" w:pos="5760"/>
        </w:tabs>
        <w:ind w:left="5760" w:hanging="360"/>
      </w:pPr>
      <w:rPr>
        <w:rFonts w:ascii="Arial" w:hAnsi="Arial" w:hint="default"/>
      </w:rPr>
    </w:lvl>
    <w:lvl w:ilvl="8" w:tplc="67CA0B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332ABE"/>
    <w:multiLevelType w:val="hybridMultilevel"/>
    <w:tmpl w:val="3580B5C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CA83B30"/>
    <w:multiLevelType w:val="hybridMultilevel"/>
    <w:tmpl w:val="D3B442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D133008"/>
    <w:multiLevelType w:val="hybridMultilevel"/>
    <w:tmpl w:val="9FCE2420"/>
    <w:lvl w:ilvl="0" w:tplc="2344463A">
      <w:start w:val="1"/>
      <w:numFmt w:val="bullet"/>
      <w:lvlText w:val="▪"/>
      <w:lvlJc w:val="left"/>
      <w:pPr>
        <w:tabs>
          <w:tab w:val="num" w:pos="720"/>
        </w:tabs>
        <w:ind w:left="720" w:hanging="360"/>
      </w:pPr>
      <w:rPr>
        <w:rFonts w:ascii="Arial" w:hAnsi="Arial" w:hint="default"/>
      </w:rPr>
    </w:lvl>
    <w:lvl w:ilvl="1" w:tplc="92D2F5DA" w:tentative="1">
      <w:start w:val="1"/>
      <w:numFmt w:val="bullet"/>
      <w:lvlText w:val="▪"/>
      <w:lvlJc w:val="left"/>
      <w:pPr>
        <w:tabs>
          <w:tab w:val="num" w:pos="1440"/>
        </w:tabs>
        <w:ind w:left="1440" w:hanging="360"/>
      </w:pPr>
      <w:rPr>
        <w:rFonts w:ascii="Arial" w:hAnsi="Arial" w:hint="default"/>
      </w:rPr>
    </w:lvl>
    <w:lvl w:ilvl="2" w:tplc="4DCA944A" w:tentative="1">
      <w:start w:val="1"/>
      <w:numFmt w:val="bullet"/>
      <w:lvlText w:val="▪"/>
      <w:lvlJc w:val="left"/>
      <w:pPr>
        <w:tabs>
          <w:tab w:val="num" w:pos="2160"/>
        </w:tabs>
        <w:ind w:left="2160" w:hanging="360"/>
      </w:pPr>
      <w:rPr>
        <w:rFonts w:ascii="Arial" w:hAnsi="Arial" w:hint="default"/>
      </w:rPr>
    </w:lvl>
    <w:lvl w:ilvl="3" w:tplc="4500A088" w:tentative="1">
      <w:start w:val="1"/>
      <w:numFmt w:val="bullet"/>
      <w:lvlText w:val="▪"/>
      <w:lvlJc w:val="left"/>
      <w:pPr>
        <w:tabs>
          <w:tab w:val="num" w:pos="2880"/>
        </w:tabs>
        <w:ind w:left="2880" w:hanging="360"/>
      </w:pPr>
      <w:rPr>
        <w:rFonts w:ascii="Arial" w:hAnsi="Arial" w:hint="default"/>
      </w:rPr>
    </w:lvl>
    <w:lvl w:ilvl="4" w:tplc="F4D08D16" w:tentative="1">
      <w:start w:val="1"/>
      <w:numFmt w:val="bullet"/>
      <w:lvlText w:val="▪"/>
      <w:lvlJc w:val="left"/>
      <w:pPr>
        <w:tabs>
          <w:tab w:val="num" w:pos="3600"/>
        </w:tabs>
        <w:ind w:left="3600" w:hanging="360"/>
      </w:pPr>
      <w:rPr>
        <w:rFonts w:ascii="Arial" w:hAnsi="Arial" w:hint="default"/>
      </w:rPr>
    </w:lvl>
    <w:lvl w:ilvl="5" w:tplc="1F4C12E2" w:tentative="1">
      <w:start w:val="1"/>
      <w:numFmt w:val="bullet"/>
      <w:lvlText w:val="▪"/>
      <w:lvlJc w:val="left"/>
      <w:pPr>
        <w:tabs>
          <w:tab w:val="num" w:pos="4320"/>
        </w:tabs>
        <w:ind w:left="4320" w:hanging="360"/>
      </w:pPr>
      <w:rPr>
        <w:rFonts w:ascii="Arial" w:hAnsi="Arial" w:hint="default"/>
      </w:rPr>
    </w:lvl>
    <w:lvl w:ilvl="6" w:tplc="ED14CDDC" w:tentative="1">
      <w:start w:val="1"/>
      <w:numFmt w:val="bullet"/>
      <w:lvlText w:val="▪"/>
      <w:lvlJc w:val="left"/>
      <w:pPr>
        <w:tabs>
          <w:tab w:val="num" w:pos="5040"/>
        </w:tabs>
        <w:ind w:left="5040" w:hanging="360"/>
      </w:pPr>
      <w:rPr>
        <w:rFonts w:ascii="Arial" w:hAnsi="Arial" w:hint="default"/>
      </w:rPr>
    </w:lvl>
    <w:lvl w:ilvl="7" w:tplc="FB1AD6E2" w:tentative="1">
      <w:start w:val="1"/>
      <w:numFmt w:val="bullet"/>
      <w:lvlText w:val="▪"/>
      <w:lvlJc w:val="left"/>
      <w:pPr>
        <w:tabs>
          <w:tab w:val="num" w:pos="5760"/>
        </w:tabs>
        <w:ind w:left="5760" w:hanging="360"/>
      </w:pPr>
      <w:rPr>
        <w:rFonts w:ascii="Arial" w:hAnsi="Arial" w:hint="default"/>
      </w:rPr>
    </w:lvl>
    <w:lvl w:ilvl="8" w:tplc="5BDA1D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386E5D"/>
    <w:multiLevelType w:val="hybridMultilevel"/>
    <w:tmpl w:val="7BA610FA"/>
    <w:lvl w:ilvl="0" w:tplc="C5AA87B8">
      <w:start w:val="1"/>
      <w:numFmt w:val="bullet"/>
      <w:lvlText w:val="▪"/>
      <w:lvlJc w:val="left"/>
      <w:pPr>
        <w:tabs>
          <w:tab w:val="num" w:pos="720"/>
        </w:tabs>
        <w:ind w:left="720" w:hanging="360"/>
      </w:pPr>
      <w:rPr>
        <w:rFonts w:ascii="Arial" w:hAnsi="Arial" w:hint="default"/>
      </w:rPr>
    </w:lvl>
    <w:lvl w:ilvl="1" w:tplc="3F74AE66" w:tentative="1">
      <w:start w:val="1"/>
      <w:numFmt w:val="bullet"/>
      <w:lvlText w:val="▪"/>
      <w:lvlJc w:val="left"/>
      <w:pPr>
        <w:tabs>
          <w:tab w:val="num" w:pos="1440"/>
        </w:tabs>
        <w:ind w:left="1440" w:hanging="360"/>
      </w:pPr>
      <w:rPr>
        <w:rFonts w:ascii="Arial" w:hAnsi="Arial" w:hint="default"/>
      </w:rPr>
    </w:lvl>
    <w:lvl w:ilvl="2" w:tplc="FB6271F6" w:tentative="1">
      <w:start w:val="1"/>
      <w:numFmt w:val="bullet"/>
      <w:lvlText w:val="▪"/>
      <w:lvlJc w:val="left"/>
      <w:pPr>
        <w:tabs>
          <w:tab w:val="num" w:pos="2160"/>
        </w:tabs>
        <w:ind w:left="2160" w:hanging="360"/>
      </w:pPr>
      <w:rPr>
        <w:rFonts w:ascii="Arial" w:hAnsi="Arial" w:hint="default"/>
      </w:rPr>
    </w:lvl>
    <w:lvl w:ilvl="3" w:tplc="7A129232" w:tentative="1">
      <w:start w:val="1"/>
      <w:numFmt w:val="bullet"/>
      <w:lvlText w:val="▪"/>
      <w:lvlJc w:val="left"/>
      <w:pPr>
        <w:tabs>
          <w:tab w:val="num" w:pos="2880"/>
        </w:tabs>
        <w:ind w:left="2880" w:hanging="360"/>
      </w:pPr>
      <w:rPr>
        <w:rFonts w:ascii="Arial" w:hAnsi="Arial" w:hint="default"/>
      </w:rPr>
    </w:lvl>
    <w:lvl w:ilvl="4" w:tplc="2DBAA846" w:tentative="1">
      <w:start w:val="1"/>
      <w:numFmt w:val="bullet"/>
      <w:lvlText w:val="▪"/>
      <w:lvlJc w:val="left"/>
      <w:pPr>
        <w:tabs>
          <w:tab w:val="num" w:pos="3600"/>
        </w:tabs>
        <w:ind w:left="3600" w:hanging="360"/>
      </w:pPr>
      <w:rPr>
        <w:rFonts w:ascii="Arial" w:hAnsi="Arial" w:hint="default"/>
      </w:rPr>
    </w:lvl>
    <w:lvl w:ilvl="5" w:tplc="31D06D12" w:tentative="1">
      <w:start w:val="1"/>
      <w:numFmt w:val="bullet"/>
      <w:lvlText w:val="▪"/>
      <w:lvlJc w:val="left"/>
      <w:pPr>
        <w:tabs>
          <w:tab w:val="num" w:pos="4320"/>
        </w:tabs>
        <w:ind w:left="4320" w:hanging="360"/>
      </w:pPr>
      <w:rPr>
        <w:rFonts w:ascii="Arial" w:hAnsi="Arial" w:hint="default"/>
      </w:rPr>
    </w:lvl>
    <w:lvl w:ilvl="6" w:tplc="EC423CC8" w:tentative="1">
      <w:start w:val="1"/>
      <w:numFmt w:val="bullet"/>
      <w:lvlText w:val="▪"/>
      <w:lvlJc w:val="left"/>
      <w:pPr>
        <w:tabs>
          <w:tab w:val="num" w:pos="5040"/>
        </w:tabs>
        <w:ind w:left="5040" w:hanging="360"/>
      </w:pPr>
      <w:rPr>
        <w:rFonts w:ascii="Arial" w:hAnsi="Arial" w:hint="default"/>
      </w:rPr>
    </w:lvl>
    <w:lvl w:ilvl="7" w:tplc="528C3A90" w:tentative="1">
      <w:start w:val="1"/>
      <w:numFmt w:val="bullet"/>
      <w:lvlText w:val="▪"/>
      <w:lvlJc w:val="left"/>
      <w:pPr>
        <w:tabs>
          <w:tab w:val="num" w:pos="5760"/>
        </w:tabs>
        <w:ind w:left="5760" w:hanging="360"/>
      </w:pPr>
      <w:rPr>
        <w:rFonts w:ascii="Arial" w:hAnsi="Arial" w:hint="default"/>
      </w:rPr>
    </w:lvl>
    <w:lvl w:ilvl="8" w:tplc="36607A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7815AB"/>
    <w:multiLevelType w:val="hybridMultilevel"/>
    <w:tmpl w:val="A5FC4A70"/>
    <w:lvl w:ilvl="0" w:tplc="2C0A0005">
      <w:start w:val="1"/>
      <w:numFmt w:val="bullet"/>
      <w:lvlText w:val=""/>
      <w:lvlJc w:val="left"/>
      <w:pPr>
        <w:ind w:left="1605" w:hanging="360"/>
      </w:pPr>
      <w:rPr>
        <w:rFonts w:ascii="Wingdings" w:hAnsi="Wingdings" w:hint="default"/>
      </w:rPr>
    </w:lvl>
    <w:lvl w:ilvl="1" w:tplc="2C0A0003" w:tentative="1">
      <w:start w:val="1"/>
      <w:numFmt w:val="bullet"/>
      <w:lvlText w:val="o"/>
      <w:lvlJc w:val="left"/>
      <w:pPr>
        <w:ind w:left="2325" w:hanging="360"/>
      </w:pPr>
      <w:rPr>
        <w:rFonts w:ascii="Courier New" w:hAnsi="Courier New" w:cs="Courier New" w:hint="default"/>
      </w:rPr>
    </w:lvl>
    <w:lvl w:ilvl="2" w:tplc="2C0A0005" w:tentative="1">
      <w:start w:val="1"/>
      <w:numFmt w:val="bullet"/>
      <w:lvlText w:val=""/>
      <w:lvlJc w:val="left"/>
      <w:pPr>
        <w:ind w:left="3045" w:hanging="360"/>
      </w:pPr>
      <w:rPr>
        <w:rFonts w:ascii="Wingdings" w:hAnsi="Wingdings" w:hint="default"/>
      </w:rPr>
    </w:lvl>
    <w:lvl w:ilvl="3" w:tplc="2C0A0001" w:tentative="1">
      <w:start w:val="1"/>
      <w:numFmt w:val="bullet"/>
      <w:lvlText w:val=""/>
      <w:lvlJc w:val="left"/>
      <w:pPr>
        <w:ind w:left="3765" w:hanging="360"/>
      </w:pPr>
      <w:rPr>
        <w:rFonts w:ascii="Symbol" w:hAnsi="Symbol" w:hint="default"/>
      </w:rPr>
    </w:lvl>
    <w:lvl w:ilvl="4" w:tplc="2C0A0003" w:tentative="1">
      <w:start w:val="1"/>
      <w:numFmt w:val="bullet"/>
      <w:lvlText w:val="o"/>
      <w:lvlJc w:val="left"/>
      <w:pPr>
        <w:ind w:left="4485" w:hanging="360"/>
      </w:pPr>
      <w:rPr>
        <w:rFonts w:ascii="Courier New" w:hAnsi="Courier New" w:cs="Courier New" w:hint="default"/>
      </w:rPr>
    </w:lvl>
    <w:lvl w:ilvl="5" w:tplc="2C0A0005" w:tentative="1">
      <w:start w:val="1"/>
      <w:numFmt w:val="bullet"/>
      <w:lvlText w:val=""/>
      <w:lvlJc w:val="left"/>
      <w:pPr>
        <w:ind w:left="5205" w:hanging="360"/>
      </w:pPr>
      <w:rPr>
        <w:rFonts w:ascii="Wingdings" w:hAnsi="Wingdings" w:hint="default"/>
      </w:rPr>
    </w:lvl>
    <w:lvl w:ilvl="6" w:tplc="2C0A0001" w:tentative="1">
      <w:start w:val="1"/>
      <w:numFmt w:val="bullet"/>
      <w:lvlText w:val=""/>
      <w:lvlJc w:val="left"/>
      <w:pPr>
        <w:ind w:left="5925" w:hanging="360"/>
      </w:pPr>
      <w:rPr>
        <w:rFonts w:ascii="Symbol" w:hAnsi="Symbol" w:hint="default"/>
      </w:rPr>
    </w:lvl>
    <w:lvl w:ilvl="7" w:tplc="2C0A0003" w:tentative="1">
      <w:start w:val="1"/>
      <w:numFmt w:val="bullet"/>
      <w:lvlText w:val="o"/>
      <w:lvlJc w:val="left"/>
      <w:pPr>
        <w:ind w:left="6645" w:hanging="360"/>
      </w:pPr>
      <w:rPr>
        <w:rFonts w:ascii="Courier New" w:hAnsi="Courier New" w:cs="Courier New" w:hint="default"/>
      </w:rPr>
    </w:lvl>
    <w:lvl w:ilvl="8" w:tplc="2C0A0005" w:tentative="1">
      <w:start w:val="1"/>
      <w:numFmt w:val="bullet"/>
      <w:lvlText w:val=""/>
      <w:lvlJc w:val="left"/>
      <w:pPr>
        <w:ind w:left="7365" w:hanging="360"/>
      </w:pPr>
      <w:rPr>
        <w:rFonts w:ascii="Wingdings" w:hAnsi="Wingdings" w:hint="default"/>
      </w:rPr>
    </w:lvl>
  </w:abstractNum>
  <w:abstractNum w:abstractNumId="23" w15:restartNumberingAfterBreak="0">
    <w:nsid w:val="74AA00E5"/>
    <w:multiLevelType w:val="hybridMultilevel"/>
    <w:tmpl w:val="02560586"/>
    <w:lvl w:ilvl="0" w:tplc="34E0DD5C">
      <w:start w:val="1"/>
      <w:numFmt w:val="bullet"/>
      <w:lvlText w:val="▪"/>
      <w:lvlJc w:val="left"/>
      <w:pPr>
        <w:tabs>
          <w:tab w:val="num" w:pos="720"/>
        </w:tabs>
        <w:ind w:left="720" w:hanging="360"/>
      </w:pPr>
      <w:rPr>
        <w:rFonts w:ascii="Arial" w:hAnsi="Arial" w:hint="default"/>
      </w:rPr>
    </w:lvl>
    <w:lvl w:ilvl="1" w:tplc="C0AE842C" w:tentative="1">
      <w:start w:val="1"/>
      <w:numFmt w:val="bullet"/>
      <w:lvlText w:val="▪"/>
      <w:lvlJc w:val="left"/>
      <w:pPr>
        <w:tabs>
          <w:tab w:val="num" w:pos="1440"/>
        </w:tabs>
        <w:ind w:left="1440" w:hanging="360"/>
      </w:pPr>
      <w:rPr>
        <w:rFonts w:ascii="Arial" w:hAnsi="Arial" w:hint="default"/>
      </w:rPr>
    </w:lvl>
    <w:lvl w:ilvl="2" w:tplc="2526AFBE" w:tentative="1">
      <w:start w:val="1"/>
      <w:numFmt w:val="bullet"/>
      <w:lvlText w:val="▪"/>
      <w:lvlJc w:val="left"/>
      <w:pPr>
        <w:tabs>
          <w:tab w:val="num" w:pos="2160"/>
        </w:tabs>
        <w:ind w:left="2160" w:hanging="360"/>
      </w:pPr>
      <w:rPr>
        <w:rFonts w:ascii="Arial" w:hAnsi="Arial" w:hint="default"/>
      </w:rPr>
    </w:lvl>
    <w:lvl w:ilvl="3" w:tplc="AE94F89E" w:tentative="1">
      <w:start w:val="1"/>
      <w:numFmt w:val="bullet"/>
      <w:lvlText w:val="▪"/>
      <w:lvlJc w:val="left"/>
      <w:pPr>
        <w:tabs>
          <w:tab w:val="num" w:pos="2880"/>
        </w:tabs>
        <w:ind w:left="2880" w:hanging="360"/>
      </w:pPr>
      <w:rPr>
        <w:rFonts w:ascii="Arial" w:hAnsi="Arial" w:hint="default"/>
      </w:rPr>
    </w:lvl>
    <w:lvl w:ilvl="4" w:tplc="62409B88" w:tentative="1">
      <w:start w:val="1"/>
      <w:numFmt w:val="bullet"/>
      <w:lvlText w:val="▪"/>
      <w:lvlJc w:val="left"/>
      <w:pPr>
        <w:tabs>
          <w:tab w:val="num" w:pos="3600"/>
        </w:tabs>
        <w:ind w:left="3600" w:hanging="360"/>
      </w:pPr>
      <w:rPr>
        <w:rFonts w:ascii="Arial" w:hAnsi="Arial" w:hint="default"/>
      </w:rPr>
    </w:lvl>
    <w:lvl w:ilvl="5" w:tplc="3508F0DC" w:tentative="1">
      <w:start w:val="1"/>
      <w:numFmt w:val="bullet"/>
      <w:lvlText w:val="▪"/>
      <w:lvlJc w:val="left"/>
      <w:pPr>
        <w:tabs>
          <w:tab w:val="num" w:pos="4320"/>
        </w:tabs>
        <w:ind w:left="4320" w:hanging="360"/>
      </w:pPr>
      <w:rPr>
        <w:rFonts w:ascii="Arial" w:hAnsi="Arial" w:hint="default"/>
      </w:rPr>
    </w:lvl>
    <w:lvl w:ilvl="6" w:tplc="DDC0B32A" w:tentative="1">
      <w:start w:val="1"/>
      <w:numFmt w:val="bullet"/>
      <w:lvlText w:val="▪"/>
      <w:lvlJc w:val="left"/>
      <w:pPr>
        <w:tabs>
          <w:tab w:val="num" w:pos="5040"/>
        </w:tabs>
        <w:ind w:left="5040" w:hanging="360"/>
      </w:pPr>
      <w:rPr>
        <w:rFonts w:ascii="Arial" w:hAnsi="Arial" w:hint="default"/>
      </w:rPr>
    </w:lvl>
    <w:lvl w:ilvl="7" w:tplc="E5184A7A" w:tentative="1">
      <w:start w:val="1"/>
      <w:numFmt w:val="bullet"/>
      <w:lvlText w:val="▪"/>
      <w:lvlJc w:val="left"/>
      <w:pPr>
        <w:tabs>
          <w:tab w:val="num" w:pos="5760"/>
        </w:tabs>
        <w:ind w:left="5760" w:hanging="360"/>
      </w:pPr>
      <w:rPr>
        <w:rFonts w:ascii="Arial" w:hAnsi="Arial" w:hint="default"/>
      </w:rPr>
    </w:lvl>
    <w:lvl w:ilvl="8" w:tplc="7CBA6DA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7"/>
  </w:num>
  <w:num w:numId="3">
    <w:abstractNumId w:val="13"/>
  </w:num>
  <w:num w:numId="4">
    <w:abstractNumId w:val="1"/>
  </w:num>
  <w:num w:numId="5">
    <w:abstractNumId w:val="0"/>
  </w:num>
  <w:num w:numId="6">
    <w:abstractNumId w:val="14"/>
  </w:num>
  <w:num w:numId="7">
    <w:abstractNumId w:val="10"/>
  </w:num>
  <w:num w:numId="8">
    <w:abstractNumId w:val="7"/>
  </w:num>
  <w:num w:numId="9">
    <w:abstractNumId w:val="15"/>
  </w:num>
  <w:num w:numId="10">
    <w:abstractNumId w:val="21"/>
  </w:num>
  <w:num w:numId="11">
    <w:abstractNumId w:val="20"/>
  </w:num>
  <w:num w:numId="12">
    <w:abstractNumId w:val="3"/>
  </w:num>
  <w:num w:numId="13">
    <w:abstractNumId w:val="23"/>
  </w:num>
  <w:num w:numId="14">
    <w:abstractNumId w:val="6"/>
  </w:num>
  <w:num w:numId="15">
    <w:abstractNumId w:val="16"/>
  </w:num>
  <w:num w:numId="16">
    <w:abstractNumId w:val="18"/>
  </w:num>
  <w:num w:numId="17">
    <w:abstractNumId w:val="19"/>
  </w:num>
  <w:num w:numId="18">
    <w:abstractNumId w:val="2"/>
  </w:num>
  <w:num w:numId="19">
    <w:abstractNumId w:val="8"/>
  </w:num>
  <w:num w:numId="20">
    <w:abstractNumId w:val="4"/>
  </w:num>
  <w:num w:numId="21">
    <w:abstractNumId w:val="9"/>
  </w:num>
  <w:num w:numId="22">
    <w:abstractNumId w:val="12"/>
  </w:num>
  <w:num w:numId="23">
    <w:abstractNumId w:val="11"/>
  </w:num>
  <w:num w:numId="2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33"/>
    <w:rsid w:val="000008E6"/>
    <w:rsid w:val="00003099"/>
    <w:rsid w:val="00005D72"/>
    <w:rsid w:val="00014A29"/>
    <w:rsid w:val="00020E73"/>
    <w:rsid w:val="00032270"/>
    <w:rsid w:val="00035A83"/>
    <w:rsid w:val="000400AC"/>
    <w:rsid w:val="000420D3"/>
    <w:rsid w:val="0004598F"/>
    <w:rsid w:val="00050A23"/>
    <w:rsid w:val="00061302"/>
    <w:rsid w:val="00064CAE"/>
    <w:rsid w:val="00090FC0"/>
    <w:rsid w:val="000B0929"/>
    <w:rsid w:val="000B10A6"/>
    <w:rsid w:val="000C146E"/>
    <w:rsid w:val="000C61C3"/>
    <w:rsid w:val="000E39A9"/>
    <w:rsid w:val="000F1B24"/>
    <w:rsid w:val="000F2B59"/>
    <w:rsid w:val="000F5049"/>
    <w:rsid w:val="00103F5F"/>
    <w:rsid w:val="00106A3D"/>
    <w:rsid w:val="00111E7C"/>
    <w:rsid w:val="001216D2"/>
    <w:rsid w:val="00123FB5"/>
    <w:rsid w:val="00124989"/>
    <w:rsid w:val="00137FA8"/>
    <w:rsid w:val="00165C24"/>
    <w:rsid w:val="00176C04"/>
    <w:rsid w:val="001770DF"/>
    <w:rsid w:val="0019534C"/>
    <w:rsid w:val="00195B87"/>
    <w:rsid w:val="001965A4"/>
    <w:rsid w:val="001A35C3"/>
    <w:rsid w:val="001C29D1"/>
    <w:rsid w:val="001C4233"/>
    <w:rsid w:val="001D27C4"/>
    <w:rsid w:val="001D53E8"/>
    <w:rsid w:val="00203FCD"/>
    <w:rsid w:val="002257A0"/>
    <w:rsid w:val="00226E60"/>
    <w:rsid w:val="00236081"/>
    <w:rsid w:val="002560E7"/>
    <w:rsid w:val="00265AE2"/>
    <w:rsid w:val="0026615B"/>
    <w:rsid w:val="00273D26"/>
    <w:rsid w:val="002E5027"/>
    <w:rsid w:val="002E6EAF"/>
    <w:rsid w:val="002F56C9"/>
    <w:rsid w:val="00313049"/>
    <w:rsid w:val="00316F80"/>
    <w:rsid w:val="0034678B"/>
    <w:rsid w:val="00354003"/>
    <w:rsid w:val="003571EF"/>
    <w:rsid w:val="0037001D"/>
    <w:rsid w:val="00373D25"/>
    <w:rsid w:val="00376CF1"/>
    <w:rsid w:val="00383EDF"/>
    <w:rsid w:val="00391806"/>
    <w:rsid w:val="00397A3A"/>
    <w:rsid w:val="003A5372"/>
    <w:rsid w:val="003B410F"/>
    <w:rsid w:val="003B619A"/>
    <w:rsid w:val="003D5786"/>
    <w:rsid w:val="003D62D3"/>
    <w:rsid w:val="003D6D0B"/>
    <w:rsid w:val="003D7C25"/>
    <w:rsid w:val="004053D5"/>
    <w:rsid w:val="00433AB7"/>
    <w:rsid w:val="00436AA9"/>
    <w:rsid w:val="004423A5"/>
    <w:rsid w:val="004438D1"/>
    <w:rsid w:val="00450697"/>
    <w:rsid w:val="00465316"/>
    <w:rsid w:val="00467EEC"/>
    <w:rsid w:val="00486E70"/>
    <w:rsid w:val="004956FE"/>
    <w:rsid w:val="00495B6D"/>
    <w:rsid w:val="004B1EAE"/>
    <w:rsid w:val="004B250F"/>
    <w:rsid w:val="004B6151"/>
    <w:rsid w:val="004D2386"/>
    <w:rsid w:val="004D7B60"/>
    <w:rsid w:val="004F01EB"/>
    <w:rsid w:val="004F1BF8"/>
    <w:rsid w:val="004F284C"/>
    <w:rsid w:val="004F3AF6"/>
    <w:rsid w:val="00511A4B"/>
    <w:rsid w:val="005131D4"/>
    <w:rsid w:val="00523DA0"/>
    <w:rsid w:val="00524770"/>
    <w:rsid w:val="00527AAF"/>
    <w:rsid w:val="00530FA1"/>
    <w:rsid w:val="005502AF"/>
    <w:rsid w:val="00561B25"/>
    <w:rsid w:val="005663C7"/>
    <w:rsid w:val="0058012C"/>
    <w:rsid w:val="00590441"/>
    <w:rsid w:val="005A12C9"/>
    <w:rsid w:val="005A71EC"/>
    <w:rsid w:val="005A79E9"/>
    <w:rsid w:val="005B1DF7"/>
    <w:rsid w:val="005C0C28"/>
    <w:rsid w:val="005C2256"/>
    <w:rsid w:val="005C3603"/>
    <w:rsid w:val="005C406C"/>
    <w:rsid w:val="005D366F"/>
    <w:rsid w:val="005E3395"/>
    <w:rsid w:val="005E7D16"/>
    <w:rsid w:val="005F24A6"/>
    <w:rsid w:val="005F3550"/>
    <w:rsid w:val="00614BAB"/>
    <w:rsid w:val="00616CCB"/>
    <w:rsid w:val="006337F6"/>
    <w:rsid w:val="0063409B"/>
    <w:rsid w:val="0063431C"/>
    <w:rsid w:val="00647CE9"/>
    <w:rsid w:val="006520FE"/>
    <w:rsid w:val="00664E90"/>
    <w:rsid w:val="006865E6"/>
    <w:rsid w:val="00690FA8"/>
    <w:rsid w:val="006922C1"/>
    <w:rsid w:val="00696E4C"/>
    <w:rsid w:val="006B2F69"/>
    <w:rsid w:val="006C1606"/>
    <w:rsid w:val="006D65EE"/>
    <w:rsid w:val="006D7A64"/>
    <w:rsid w:val="006F4E72"/>
    <w:rsid w:val="006F540A"/>
    <w:rsid w:val="00701C3A"/>
    <w:rsid w:val="0074184E"/>
    <w:rsid w:val="00747F44"/>
    <w:rsid w:val="007835EF"/>
    <w:rsid w:val="00793836"/>
    <w:rsid w:val="00797B25"/>
    <w:rsid w:val="007B3662"/>
    <w:rsid w:val="007C4EA5"/>
    <w:rsid w:val="007D6198"/>
    <w:rsid w:val="007E1D54"/>
    <w:rsid w:val="007E60F6"/>
    <w:rsid w:val="007F728D"/>
    <w:rsid w:val="00802D5C"/>
    <w:rsid w:val="008033C5"/>
    <w:rsid w:val="008234F7"/>
    <w:rsid w:val="008248C8"/>
    <w:rsid w:val="008257A8"/>
    <w:rsid w:val="00833DC3"/>
    <w:rsid w:val="008443C5"/>
    <w:rsid w:val="00870F7B"/>
    <w:rsid w:val="008765CA"/>
    <w:rsid w:val="008832FC"/>
    <w:rsid w:val="008C0DCD"/>
    <w:rsid w:val="008C462B"/>
    <w:rsid w:val="008C4B9D"/>
    <w:rsid w:val="008C4C34"/>
    <w:rsid w:val="008C5187"/>
    <w:rsid w:val="008D1F7E"/>
    <w:rsid w:val="008D337F"/>
    <w:rsid w:val="008D414C"/>
    <w:rsid w:val="008E27EB"/>
    <w:rsid w:val="008F7E94"/>
    <w:rsid w:val="009115D0"/>
    <w:rsid w:val="0092599D"/>
    <w:rsid w:val="0093564B"/>
    <w:rsid w:val="009374EA"/>
    <w:rsid w:val="00947928"/>
    <w:rsid w:val="00961E6E"/>
    <w:rsid w:val="0097651F"/>
    <w:rsid w:val="00983473"/>
    <w:rsid w:val="009925C2"/>
    <w:rsid w:val="009A7DE8"/>
    <w:rsid w:val="009B08AD"/>
    <w:rsid w:val="009B1E8E"/>
    <w:rsid w:val="009C18A0"/>
    <w:rsid w:val="009C5DC7"/>
    <w:rsid w:val="009D08C2"/>
    <w:rsid w:val="009D564A"/>
    <w:rsid w:val="009D7063"/>
    <w:rsid w:val="009E22A2"/>
    <w:rsid w:val="009E3B31"/>
    <w:rsid w:val="009F37F4"/>
    <w:rsid w:val="00A00B70"/>
    <w:rsid w:val="00A0296E"/>
    <w:rsid w:val="00A079EA"/>
    <w:rsid w:val="00A17BC7"/>
    <w:rsid w:val="00A50811"/>
    <w:rsid w:val="00A63738"/>
    <w:rsid w:val="00A67DF0"/>
    <w:rsid w:val="00A745FC"/>
    <w:rsid w:val="00A7488C"/>
    <w:rsid w:val="00A82C8B"/>
    <w:rsid w:val="00AA22F3"/>
    <w:rsid w:val="00AB3733"/>
    <w:rsid w:val="00AC12C7"/>
    <w:rsid w:val="00AC2FFC"/>
    <w:rsid w:val="00AE3C92"/>
    <w:rsid w:val="00AE3ED1"/>
    <w:rsid w:val="00B07FD1"/>
    <w:rsid w:val="00B14709"/>
    <w:rsid w:val="00B17C48"/>
    <w:rsid w:val="00B23208"/>
    <w:rsid w:val="00B6551D"/>
    <w:rsid w:val="00B74FBA"/>
    <w:rsid w:val="00B7519D"/>
    <w:rsid w:val="00B75B50"/>
    <w:rsid w:val="00B87484"/>
    <w:rsid w:val="00B9063C"/>
    <w:rsid w:val="00B93788"/>
    <w:rsid w:val="00BA1A90"/>
    <w:rsid w:val="00BA3BAD"/>
    <w:rsid w:val="00BC0442"/>
    <w:rsid w:val="00C00CD4"/>
    <w:rsid w:val="00C04CA5"/>
    <w:rsid w:val="00C10330"/>
    <w:rsid w:val="00C2082A"/>
    <w:rsid w:val="00C25870"/>
    <w:rsid w:val="00C30612"/>
    <w:rsid w:val="00C3211C"/>
    <w:rsid w:val="00C3493F"/>
    <w:rsid w:val="00C37E8A"/>
    <w:rsid w:val="00C52CBE"/>
    <w:rsid w:val="00C609D5"/>
    <w:rsid w:val="00C63986"/>
    <w:rsid w:val="00C763B1"/>
    <w:rsid w:val="00C86410"/>
    <w:rsid w:val="00C90DBE"/>
    <w:rsid w:val="00CA0671"/>
    <w:rsid w:val="00CA5FB1"/>
    <w:rsid w:val="00CB124E"/>
    <w:rsid w:val="00CB2164"/>
    <w:rsid w:val="00CB3544"/>
    <w:rsid w:val="00CB7B09"/>
    <w:rsid w:val="00CC0044"/>
    <w:rsid w:val="00CD158D"/>
    <w:rsid w:val="00CE1FAD"/>
    <w:rsid w:val="00CE5F64"/>
    <w:rsid w:val="00CF1948"/>
    <w:rsid w:val="00D12B5B"/>
    <w:rsid w:val="00D23616"/>
    <w:rsid w:val="00D253DE"/>
    <w:rsid w:val="00D27F59"/>
    <w:rsid w:val="00D4457B"/>
    <w:rsid w:val="00D541C5"/>
    <w:rsid w:val="00D5721A"/>
    <w:rsid w:val="00D61CDD"/>
    <w:rsid w:val="00D71092"/>
    <w:rsid w:val="00D7110C"/>
    <w:rsid w:val="00DA10A3"/>
    <w:rsid w:val="00DA22D0"/>
    <w:rsid w:val="00DA294F"/>
    <w:rsid w:val="00DB568A"/>
    <w:rsid w:val="00DB5EFB"/>
    <w:rsid w:val="00DB688E"/>
    <w:rsid w:val="00DD6EAE"/>
    <w:rsid w:val="00DE02B4"/>
    <w:rsid w:val="00DF5192"/>
    <w:rsid w:val="00DF53C6"/>
    <w:rsid w:val="00E0001D"/>
    <w:rsid w:val="00E11DE2"/>
    <w:rsid w:val="00E16ACB"/>
    <w:rsid w:val="00E26298"/>
    <w:rsid w:val="00E407E5"/>
    <w:rsid w:val="00E42DF4"/>
    <w:rsid w:val="00E60EB4"/>
    <w:rsid w:val="00E70C03"/>
    <w:rsid w:val="00E73F5D"/>
    <w:rsid w:val="00E86C84"/>
    <w:rsid w:val="00E92160"/>
    <w:rsid w:val="00EA2650"/>
    <w:rsid w:val="00EC5C96"/>
    <w:rsid w:val="00F05B5F"/>
    <w:rsid w:val="00F12178"/>
    <w:rsid w:val="00F150BF"/>
    <w:rsid w:val="00F36723"/>
    <w:rsid w:val="00F40331"/>
    <w:rsid w:val="00F47DAE"/>
    <w:rsid w:val="00F67FBF"/>
    <w:rsid w:val="00F70A8D"/>
    <w:rsid w:val="00F80799"/>
    <w:rsid w:val="00F90AAC"/>
    <w:rsid w:val="00F93304"/>
    <w:rsid w:val="00FA5241"/>
    <w:rsid w:val="00FB10FA"/>
    <w:rsid w:val="00FC0020"/>
    <w:rsid w:val="00FC6551"/>
    <w:rsid w:val="00FC6FCE"/>
    <w:rsid w:val="00FF2231"/>
    <w:rsid w:val="00FF3F0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B13D9-4294-4262-B606-A296C41A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9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4233"/>
  </w:style>
  <w:style w:type="paragraph" w:styleId="ListParagraph">
    <w:name w:val="List Paragraph"/>
    <w:basedOn w:val="Normal"/>
    <w:uiPriority w:val="34"/>
    <w:qFormat/>
    <w:rsid w:val="005131D4"/>
    <w:pPr>
      <w:ind w:left="720"/>
      <w:contextualSpacing/>
    </w:pPr>
  </w:style>
  <w:style w:type="paragraph" w:styleId="BalloonText">
    <w:name w:val="Balloon Text"/>
    <w:basedOn w:val="Normal"/>
    <w:link w:val="BalloonTextChar"/>
    <w:uiPriority w:val="99"/>
    <w:semiHidden/>
    <w:unhideWhenUsed/>
    <w:rsid w:val="008D4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14C"/>
    <w:rPr>
      <w:rFonts w:ascii="Tahoma" w:hAnsi="Tahoma" w:cs="Tahoma"/>
      <w:sz w:val="16"/>
      <w:szCs w:val="16"/>
    </w:rPr>
  </w:style>
  <w:style w:type="paragraph" w:styleId="Header">
    <w:name w:val="header"/>
    <w:basedOn w:val="Normal"/>
    <w:link w:val="HeaderChar"/>
    <w:uiPriority w:val="99"/>
    <w:unhideWhenUsed/>
    <w:rsid w:val="00391806"/>
    <w:pPr>
      <w:tabs>
        <w:tab w:val="center" w:pos="4419"/>
        <w:tab w:val="right" w:pos="8838"/>
      </w:tabs>
      <w:spacing w:after="0" w:line="240" w:lineRule="auto"/>
    </w:pPr>
  </w:style>
  <w:style w:type="character" w:customStyle="1" w:styleId="HeaderChar">
    <w:name w:val="Header Char"/>
    <w:basedOn w:val="DefaultParagraphFont"/>
    <w:link w:val="Header"/>
    <w:uiPriority w:val="99"/>
    <w:rsid w:val="00391806"/>
  </w:style>
  <w:style w:type="paragraph" w:styleId="Footer">
    <w:name w:val="footer"/>
    <w:basedOn w:val="Normal"/>
    <w:link w:val="FooterChar"/>
    <w:uiPriority w:val="99"/>
    <w:unhideWhenUsed/>
    <w:rsid w:val="00391806"/>
    <w:pPr>
      <w:tabs>
        <w:tab w:val="center" w:pos="4419"/>
        <w:tab w:val="right" w:pos="8838"/>
      </w:tabs>
      <w:spacing w:after="0" w:line="240" w:lineRule="auto"/>
    </w:pPr>
  </w:style>
  <w:style w:type="character" w:customStyle="1" w:styleId="FooterChar">
    <w:name w:val="Footer Char"/>
    <w:basedOn w:val="DefaultParagraphFont"/>
    <w:link w:val="Footer"/>
    <w:uiPriority w:val="99"/>
    <w:rsid w:val="00391806"/>
  </w:style>
  <w:style w:type="paragraph" w:styleId="NormalWeb">
    <w:name w:val="Normal (Web)"/>
    <w:basedOn w:val="Normal"/>
    <w:uiPriority w:val="99"/>
    <w:unhideWhenUsed/>
    <w:rsid w:val="00935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564B"/>
    <w:rPr>
      <w:color w:val="0000FF"/>
      <w:u w:val="single"/>
    </w:rPr>
  </w:style>
  <w:style w:type="character" w:styleId="Strong">
    <w:name w:val="Strong"/>
    <w:basedOn w:val="DefaultParagraphFont"/>
    <w:uiPriority w:val="22"/>
    <w:qFormat/>
    <w:rsid w:val="005C40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3761">
      <w:bodyDiv w:val="1"/>
      <w:marLeft w:val="0"/>
      <w:marRight w:val="0"/>
      <w:marTop w:val="0"/>
      <w:marBottom w:val="0"/>
      <w:divBdr>
        <w:top w:val="none" w:sz="0" w:space="0" w:color="auto"/>
        <w:left w:val="none" w:sz="0" w:space="0" w:color="auto"/>
        <w:bottom w:val="none" w:sz="0" w:space="0" w:color="auto"/>
        <w:right w:val="none" w:sz="0" w:space="0" w:color="auto"/>
      </w:divBdr>
    </w:div>
    <w:div w:id="200748694">
      <w:bodyDiv w:val="1"/>
      <w:marLeft w:val="0"/>
      <w:marRight w:val="0"/>
      <w:marTop w:val="0"/>
      <w:marBottom w:val="0"/>
      <w:divBdr>
        <w:top w:val="none" w:sz="0" w:space="0" w:color="auto"/>
        <w:left w:val="none" w:sz="0" w:space="0" w:color="auto"/>
        <w:bottom w:val="none" w:sz="0" w:space="0" w:color="auto"/>
        <w:right w:val="none" w:sz="0" w:space="0" w:color="auto"/>
      </w:divBdr>
      <w:divsChild>
        <w:div w:id="274286723">
          <w:marLeft w:val="432"/>
          <w:marRight w:val="0"/>
          <w:marTop w:val="360"/>
          <w:marBottom w:val="0"/>
          <w:divBdr>
            <w:top w:val="none" w:sz="0" w:space="0" w:color="auto"/>
            <w:left w:val="none" w:sz="0" w:space="0" w:color="auto"/>
            <w:bottom w:val="none" w:sz="0" w:space="0" w:color="auto"/>
            <w:right w:val="none" w:sz="0" w:space="0" w:color="auto"/>
          </w:divBdr>
        </w:div>
        <w:div w:id="1843472297">
          <w:marLeft w:val="432"/>
          <w:marRight w:val="0"/>
          <w:marTop w:val="360"/>
          <w:marBottom w:val="0"/>
          <w:divBdr>
            <w:top w:val="none" w:sz="0" w:space="0" w:color="auto"/>
            <w:left w:val="none" w:sz="0" w:space="0" w:color="auto"/>
            <w:bottom w:val="none" w:sz="0" w:space="0" w:color="auto"/>
            <w:right w:val="none" w:sz="0" w:space="0" w:color="auto"/>
          </w:divBdr>
        </w:div>
        <w:div w:id="1635989321">
          <w:marLeft w:val="432"/>
          <w:marRight w:val="0"/>
          <w:marTop w:val="360"/>
          <w:marBottom w:val="0"/>
          <w:divBdr>
            <w:top w:val="none" w:sz="0" w:space="0" w:color="auto"/>
            <w:left w:val="none" w:sz="0" w:space="0" w:color="auto"/>
            <w:bottom w:val="none" w:sz="0" w:space="0" w:color="auto"/>
            <w:right w:val="none" w:sz="0" w:space="0" w:color="auto"/>
          </w:divBdr>
        </w:div>
      </w:divsChild>
    </w:div>
    <w:div w:id="362439396">
      <w:bodyDiv w:val="1"/>
      <w:marLeft w:val="0"/>
      <w:marRight w:val="0"/>
      <w:marTop w:val="0"/>
      <w:marBottom w:val="0"/>
      <w:divBdr>
        <w:top w:val="none" w:sz="0" w:space="0" w:color="auto"/>
        <w:left w:val="none" w:sz="0" w:space="0" w:color="auto"/>
        <w:bottom w:val="none" w:sz="0" w:space="0" w:color="auto"/>
        <w:right w:val="none" w:sz="0" w:space="0" w:color="auto"/>
      </w:divBdr>
    </w:div>
    <w:div w:id="449319405">
      <w:bodyDiv w:val="1"/>
      <w:marLeft w:val="0"/>
      <w:marRight w:val="0"/>
      <w:marTop w:val="0"/>
      <w:marBottom w:val="0"/>
      <w:divBdr>
        <w:top w:val="none" w:sz="0" w:space="0" w:color="auto"/>
        <w:left w:val="none" w:sz="0" w:space="0" w:color="auto"/>
        <w:bottom w:val="none" w:sz="0" w:space="0" w:color="auto"/>
        <w:right w:val="none" w:sz="0" w:space="0" w:color="auto"/>
      </w:divBdr>
      <w:divsChild>
        <w:div w:id="1486437143">
          <w:marLeft w:val="432"/>
          <w:marRight w:val="0"/>
          <w:marTop w:val="360"/>
          <w:marBottom w:val="0"/>
          <w:divBdr>
            <w:top w:val="none" w:sz="0" w:space="0" w:color="auto"/>
            <w:left w:val="none" w:sz="0" w:space="0" w:color="auto"/>
            <w:bottom w:val="none" w:sz="0" w:space="0" w:color="auto"/>
            <w:right w:val="none" w:sz="0" w:space="0" w:color="auto"/>
          </w:divBdr>
        </w:div>
        <w:div w:id="372970731">
          <w:marLeft w:val="432"/>
          <w:marRight w:val="0"/>
          <w:marTop w:val="360"/>
          <w:marBottom w:val="0"/>
          <w:divBdr>
            <w:top w:val="none" w:sz="0" w:space="0" w:color="auto"/>
            <w:left w:val="none" w:sz="0" w:space="0" w:color="auto"/>
            <w:bottom w:val="none" w:sz="0" w:space="0" w:color="auto"/>
            <w:right w:val="none" w:sz="0" w:space="0" w:color="auto"/>
          </w:divBdr>
        </w:div>
        <w:div w:id="1532260863">
          <w:marLeft w:val="432"/>
          <w:marRight w:val="0"/>
          <w:marTop w:val="360"/>
          <w:marBottom w:val="0"/>
          <w:divBdr>
            <w:top w:val="none" w:sz="0" w:space="0" w:color="auto"/>
            <w:left w:val="none" w:sz="0" w:space="0" w:color="auto"/>
            <w:bottom w:val="none" w:sz="0" w:space="0" w:color="auto"/>
            <w:right w:val="none" w:sz="0" w:space="0" w:color="auto"/>
          </w:divBdr>
        </w:div>
        <w:div w:id="514076077">
          <w:marLeft w:val="432"/>
          <w:marRight w:val="0"/>
          <w:marTop w:val="360"/>
          <w:marBottom w:val="0"/>
          <w:divBdr>
            <w:top w:val="none" w:sz="0" w:space="0" w:color="auto"/>
            <w:left w:val="none" w:sz="0" w:space="0" w:color="auto"/>
            <w:bottom w:val="none" w:sz="0" w:space="0" w:color="auto"/>
            <w:right w:val="none" w:sz="0" w:space="0" w:color="auto"/>
          </w:divBdr>
        </w:div>
        <w:div w:id="1711687902">
          <w:marLeft w:val="432"/>
          <w:marRight w:val="0"/>
          <w:marTop w:val="360"/>
          <w:marBottom w:val="0"/>
          <w:divBdr>
            <w:top w:val="none" w:sz="0" w:space="0" w:color="auto"/>
            <w:left w:val="none" w:sz="0" w:space="0" w:color="auto"/>
            <w:bottom w:val="none" w:sz="0" w:space="0" w:color="auto"/>
            <w:right w:val="none" w:sz="0" w:space="0" w:color="auto"/>
          </w:divBdr>
        </w:div>
      </w:divsChild>
    </w:div>
    <w:div w:id="465320182">
      <w:bodyDiv w:val="1"/>
      <w:marLeft w:val="0"/>
      <w:marRight w:val="0"/>
      <w:marTop w:val="0"/>
      <w:marBottom w:val="0"/>
      <w:divBdr>
        <w:top w:val="none" w:sz="0" w:space="0" w:color="auto"/>
        <w:left w:val="none" w:sz="0" w:space="0" w:color="auto"/>
        <w:bottom w:val="none" w:sz="0" w:space="0" w:color="auto"/>
        <w:right w:val="none" w:sz="0" w:space="0" w:color="auto"/>
      </w:divBdr>
      <w:divsChild>
        <w:div w:id="281569958">
          <w:marLeft w:val="432"/>
          <w:marRight w:val="0"/>
          <w:marTop w:val="360"/>
          <w:marBottom w:val="0"/>
          <w:divBdr>
            <w:top w:val="none" w:sz="0" w:space="0" w:color="auto"/>
            <w:left w:val="none" w:sz="0" w:space="0" w:color="auto"/>
            <w:bottom w:val="none" w:sz="0" w:space="0" w:color="auto"/>
            <w:right w:val="none" w:sz="0" w:space="0" w:color="auto"/>
          </w:divBdr>
        </w:div>
      </w:divsChild>
    </w:div>
    <w:div w:id="637340436">
      <w:bodyDiv w:val="1"/>
      <w:marLeft w:val="0"/>
      <w:marRight w:val="0"/>
      <w:marTop w:val="0"/>
      <w:marBottom w:val="0"/>
      <w:divBdr>
        <w:top w:val="none" w:sz="0" w:space="0" w:color="auto"/>
        <w:left w:val="none" w:sz="0" w:space="0" w:color="auto"/>
        <w:bottom w:val="none" w:sz="0" w:space="0" w:color="auto"/>
        <w:right w:val="none" w:sz="0" w:space="0" w:color="auto"/>
      </w:divBdr>
      <w:divsChild>
        <w:div w:id="1543715058">
          <w:marLeft w:val="432"/>
          <w:marRight w:val="0"/>
          <w:marTop w:val="360"/>
          <w:marBottom w:val="0"/>
          <w:divBdr>
            <w:top w:val="none" w:sz="0" w:space="0" w:color="auto"/>
            <w:left w:val="none" w:sz="0" w:space="0" w:color="auto"/>
            <w:bottom w:val="none" w:sz="0" w:space="0" w:color="auto"/>
            <w:right w:val="none" w:sz="0" w:space="0" w:color="auto"/>
          </w:divBdr>
        </w:div>
        <w:div w:id="224535459">
          <w:marLeft w:val="432"/>
          <w:marRight w:val="0"/>
          <w:marTop w:val="360"/>
          <w:marBottom w:val="0"/>
          <w:divBdr>
            <w:top w:val="none" w:sz="0" w:space="0" w:color="auto"/>
            <w:left w:val="none" w:sz="0" w:space="0" w:color="auto"/>
            <w:bottom w:val="none" w:sz="0" w:space="0" w:color="auto"/>
            <w:right w:val="none" w:sz="0" w:space="0" w:color="auto"/>
          </w:divBdr>
        </w:div>
      </w:divsChild>
    </w:div>
    <w:div w:id="684939237">
      <w:bodyDiv w:val="1"/>
      <w:marLeft w:val="0"/>
      <w:marRight w:val="0"/>
      <w:marTop w:val="0"/>
      <w:marBottom w:val="0"/>
      <w:divBdr>
        <w:top w:val="none" w:sz="0" w:space="0" w:color="auto"/>
        <w:left w:val="none" w:sz="0" w:space="0" w:color="auto"/>
        <w:bottom w:val="none" w:sz="0" w:space="0" w:color="auto"/>
        <w:right w:val="none" w:sz="0" w:space="0" w:color="auto"/>
      </w:divBdr>
      <w:divsChild>
        <w:div w:id="588467271">
          <w:marLeft w:val="432"/>
          <w:marRight w:val="0"/>
          <w:marTop w:val="360"/>
          <w:marBottom w:val="0"/>
          <w:divBdr>
            <w:top w:val="none" w:sz="0" w:space="0" w:color="auto"/>
            <w:left w:val="none" w:sz="0" w:space="0" w:color="auto"/>
            <w:bottom w:val="none" w:sz="0" w:space="0" w:color="auto"/>
            <w:right w:val="none" w:sz="0" w:space="0" w:color="auto"/>
          </w:divBdr>
        </w:div>
        <w:div w:id="2013139935">
          <w:marLeft w:val="432"/>
          <w:marRight w:val="0"/>
          <w:marTop w:val="360"/>
          <w:marBottom w:val="0"/>
          <w:divBdr>
            <w:top w:val="none" w:sz="0" w:space="0" w:color="auto"/>
            <w:left w:val="none" w:sz="0" w:space="0" w:color="auto"/>
            <w:bottom w:val="none" w:sz="0" w:space="0" w:color="auto"/>
            <w:right w:val="none" w:sz="0" w:space="0" w:color="auto"/>
          </w:divBdr>
        </w:div>
        <w:div w:id="381756580">
          <w:marLeft w:val="432"/>
          <w:marRight w:val="0"/>
          <w:marTop w:val="360"/>
          <w:marBottom w:val="0"/>
          <w:divBdr>
            <w:top w:val="none" w:sz="0" w:space="0" w:color="auto"/>
            <w:left w:val="none" w:sz="0" w:space="0" w:color="auto"/>
            <w:bottom w:val="none" w:sz="0" w:space="0" w:color="auto"/>
            <w:right w:val="none" w:sz="0" w:space="0" w:color="auto"/>
          </w:divBdr>
        </w:div>
      </w:divsChild>
    </w:div>
    <w:div w:id="707416371">
      <w:bodyDiv w:val="1"/>
      <w:marLeft w:val="0"/>
      <w:marRight w:val="0"/>
      <w:marTop w:val="0"/>
      <w:marBottom w:val="0"/>
      <w:divBdr>
        <w:top w:val="none" w:sz="0" w:space="0" w:color="auto"/>
        <w:left w:val="none" w:sz="0" w:space="0" w:color="auto"/>
        <w:bottom w:val="none" w:sz="0" w:space="0" w:color="auto"/>
        <w:right w:val="none" w:sz="0" w:space="0" w:color="auto"/>
      </w:divBdr>
      <w:divsChild>
        <w:div w:id="1233390008">
          <w:marLeft w:val="432"/>
          <w:marRight w:val="0"/>
          <w:marTop w:val="360"/>
          <w:marBottom w:val="0"/>
          <w:divBdr>
            <w:top w:val="none" w:sz="0" w:space="0" w:color="auto"/>
            <w:left w:val="none" w:sz="0" w:space="0" w:color="auto"/>
            <w:bottom w:val="none" w:sz="0" w:space="0" w:color="auto"/>
            <w:right w:val="none" w:sz="0" w:space="0" w:color="auto"/>
          </w:divBdr>
        </w:div>
        <w:div w:id="1801532898">
          <w:marLeft w:val="432"/>
          <w:marRight w:val="0"/>
          <w:marTop w:val="360"/>
          <w:marBottom w:val="0"/>
          <w:divBdr>
            <w:top w:val="none" w:sz="0" w:space="0" w:color="auto"/>
            <w:left w:val="none" w:sz="0" w:space="0" w:color="auto"/>
            <w:bottom w:val="none" w:sz="0" w:space="0" w:color="auto"/>
            <w:right w:val="none" w:sz="0" w:space="0" w:color="auto"/>
          </w:divBdr>
        </w:div>
        <w:div w:id="1197278943">
          <w:marLeft w:val="432"/>
          <w:marRight w:val="0"/>
          <w:marTop w:val="360"/>
          <w:marBottom w:val="0"/>
          <w:divBdr>
            <w:top w:val="none" w:sz="0" w:space="0" w:color="auto"/>
            <w:left w:val="none" w:sz="0" w:space="0" w:color="auto"/>
            <w:bottom w:val="none" w:sz="0" w:space="0" w:color="auto"/>
            <w:right w:val="none" w:sz="0" w:space="0" w:color="auto"/>
          </w:divBdr>
        </w:div>
        <w:div w:id="332029676">
          <w:marLeft w:val="432"/>
          <w:marRight w:val="0"/>
          <w:marTop w:val="360"/>
          <w:marBottom w:val="0"/>
          <w:divBdr>
            <w:top w:val="none" w:sz="0" w:space="0" w:color="auto"/>
            <w:left w:val="none" w:sz="0" w:space="0" w:color="auto"/>
            <w:bottom w:val="none" w:sz="0" w:space="0" w:color="auto"/>
            <w:right w:val="none" w:sz="0" w:space="0" w:color="auto"/>
          </w:divBdr>
        </w:div>
      </w:divsChild>
    </w:div>
    <w:div w:id="743719248">
      <w:bodyDiv w:val="1"/>
      <w:marLeft w:val="0"/>
      <w:marRight w:val="0"/>
      <w:marTop w:val="0"/>
      <w:marBottom w:val="0"/>
      <w:divBdr>
        <w:top w:val="none" w:sz="0" w:space="0" w:color="auto"/>
        <w:left w:val="none" w:sz="0" w:space="0" w:color="auto"/>
        <w:bottom w:val="none" w:sz="0" w:space="0" w:color="auto"/>
        <w:right w:val="none" w:sz="0" w:space="0" w:color="auto"/>
      </w:divBdr>
      <w:divsChild>
        <w:div w:id="887574591">
          <w:marLeft w:val="432"/>
          <w:marRight w:val="0"/>
          <w:marTop w:val="360"/>
          <w:marBottom w:val="0"/>
          <w:divBdr>
            <w:top w:val="none" w:sz="0" w:space="0" w:color="auto"/>
            <w:left w:val="none" w:sz="0" w:space="0" w:color="auto"/>
            <w:bottom w:val="none" w:sz="0" w:space="0" w:color="auto"/>
            <w:right w:val="none" w:sz="0" w:space="0" w:color="auto"/>
          </w:divBdr>
        </w:div>
        <w:div w:id="1101805151">
          <w:marLeft w:val="432"/>
          <w:marRight w:val="0"/>
          <w:marTop w:val="360"/>
          <w:marBottom w:val="0"/>
          <w:divBdr>
            <w:top w:val="none" w:sz="0" w:space="0" w:color="auto"/>
            <w:left w:val="none" w:sz="0" w:space="0" w:color="auto"/>
            <w:bottom w:val="none" w:sz="0" w:space="0" w:color="auto"/>
            <w:right w:val="none" w:sz="0" w:space="0" w:color="auto"/>
          </w:divBdr>
        </w:div>
        <w:div w:id="1633100908">
          <w:marLeft w:val="432"/>
          <w:marRight w:val="0"/>
          <w:marTop w:val="360"/>
          <w:marBottom w:val="0"/>
          <w:divBdr>
            <w:top w:val="none" w:sz="0" w:space="0" w:color="auto"/>
            <w:left w:val="none" w:sz="0" w:space="0" w:color="auto"/>
            <w:bottom w:val="none" w:sz="0" w:space="0" w:color="auto"/>
            <w:right w:val="none" w:sz="0" w:space="0" w:color="auto"/>
          </w:divBdr>
        </w:div>
        <w:div w:id="1267080306">
          <w:marLeft w:val="432"/>
          <w:marRight w:val="0"/>
          <w:marTop w:val="360"/>
          <w:marBottom w:val="0"/>
          <w:divBdr>
            <w:top w:val="none" w:sz="0" w:space="0" w:color="auto"/>
            <w:left w:val="none" w:sz="0" w:space="0" w:color="auto"/>
            <w:bottom w:val="none" w:sz="0" w:space="0" w:color="auto"/>
            <w:right w:val="none" w:sz="0" w:space="0" w:color="auto"/>
          </w:divBdr>
        </w:div>
        <w:div w:id="1933079861">
          <w:marLeft w:val="432"/>
          <w:marRight w:val="0"/>
          <w:marTop w:val="360"/>
          <w:marBottom w:val="0"/>
          <w:divBdr>
            <w:top w:val="none" w:sz="0" w:space="0" w:color="auto"/>
            <w:left w:val="none" w:sz="0" w:space="0" w:color="auto"/>
            <w:bottom w:val="none" w:sz="0" w:space="0" w:color="auto"/>
            <w:right w:val="none" w:sz="0" w:space="0" w:color="auto"/>
          </w:divBdr>
        </w:div>
      </w:divsChild>
    </w:div>
    <w:div w:id="779766714">
      <w:bodyDiv w:val="1"/>
      <w:marLeft w:val="0"/>
      <w:marRight w:val="0"/>
      <w:marTop w:val="0"/>
      <w:marBottom w:val="0"/>
      <w:divBdr>
        <w:top w:val="none" w:sz="0" w:space="0" w:color="auto"/>
        <w:left w:val="none" w:sz="0" w:space="0" w:color="auto"/>
        <w:bottom w:val="none" w:sz="0" w:space="0" w:color="auto"/>
        <w:right w:val="none" w:sz="0" w:space="0" w:color="auto"/>
      </w:divBdr>
      <w:divsChild>
        <w:div w:id="988049559">
          <w:marLeft w:val="432"/>
          <w:marRight w:val="0"/>
          <w:marTop w:val="360"/>
          <w:marBottom w:val="0"/>
          <w:divBdr>
            <w:top w:val="none" w:sz="0" w:space="0" w:color="auto"/>
            <w:left w:val="none" w:sz="0" w:space="0" w:color="auto"/>
            <w:bottom w:val="none" w:sz="0" w:space="0" w:color="auto"/>
            <w:right w:val="none" w:sz="0" w:space="0" w:color="auto"/>
          </w:divBdr>
        </w:div>
        <w:div w:id="1760905882">
          <w:marLeft w:val="432"/>
          <w:marRight w:val="0"/>
          <w:marTop w:val="360"/>
          <w:marBottom w:val="0"/>
          <w:divBdr>
            <w:top w:val="none" w:sz="0" w:space="0" w:color="auto"/>
            <w:left w:val="none" w:sz="0" w:space="0" w:color="auto"/>
            <w:bottom w:val="none" w:sz="0" w:space="0" w:color="auto"/>
            <w:right w:val="none" w:sz="0" w:space="0" w:color="auto"/>
          </w:divBdr>
        </w:div>
        <w:div w:id="1991641240">
          <w:marLeft w:val="432"/>
          <w:marRight w:val="0"/>
          <w:marTop w:val="360"/>
          <w:marBottom w:val="0"/>
          <w:divBdr>
            <w:top w:val="none" w:sz="0" w:space="0" w:color="auto"/>
            <w:left w:val="none" w:sz="0" w:space="0" w:color="auto"/>
            <w:bottom w:val="none" w:sz="0" w:space="0" w:color="auto"/>
            <w:right w:val="none" w:sz="0" w:space="0" w:color="auto"/>
          </w:divBdr>
        </w:div>
        <w:div w:id="1913852403">
          <w:marLeft w:val="432"/>
          <w:marRight w:val="0"/>
          <w:marTop w:val="360"/>
          <w:marBottom w:val="0"/>
          <w:divBdr>
            <w:top w:val="none" w:sz="0" w:space="0" w:color="auto"/>
            <w:left w:val="none" w:sz="0" w:space="0" w:color="auto"/>
            <w:bottom w:val="none" w:sz="0" w:space="0" w:color="auto"/>
            <w:right w:val="none" w:sz="0" w:space="0" w:color="auto"/>
          </w:divBdr>
        </w:div>
      </w:divsChild>
    </w:div>
    <w:div w:id="1154680301">
      <w:bodyDiv w:val="1"/>
      <w:marLeft w:val="0"/>
      <w:marRight w:val="0"/>
      <w:marTop w:val="0"/>
      <w:marBottom w:val="0"/>
      <w:divBdr>
        <w:top w:val="none" w:sz="0" w:space="0" w:color="auto"/>
        <w:left w:val="none" w:sz="0" w:space="0" w:color="auto"/>
        <w:bottom w:val="none" w:sz="0" w:space="0" w:color="auto"/>
        <w:right w:val="none" w:sz="0" w:space="0" w:color="auto"/>
      </w:divBdr>
    </w:div>
    <w:div w:id="1216887841">
      <w:bodyDiv w:val="1"/>
      <w:marLeft w:val="0"/>
      <w:marRight w:val="0"/>
      <w:marTop w:val="0"/>
      <w:marBottom w:val="0"/>
      <w:divBdr>
        <w:top w:val="none" w:sz="0" w:space="0" w:color="auto"/>
        <w:left w:val="none" w:sz="0" w:space="0" w:color="auto"/>
        <w:bottom w:val="none" w:sz="0" w:space="0" w:color="auto"/>
        <w:right w:val="none" w:sz="0" w:space="0" w:color="auto"/>
      </w:divBdr>
      <w:divsChild>
        <w:div w:id="952370097">
          <w:marLeft w:val="432"/>
          <w:marRight w:val="0"/>
          <w:marTop w:val="360"/>
          <w:marBottom w:val="0"/>
          <w:divBdr>
            <w:top w:val="none" w:sz="0" w:space="0" w:color="auto"/>
            <w:left w:val="none" w:sz="0" w:space="0" w:color="auto"/>
            <w:bottom w:val="none" w:sz="0" w:space="0" w:color="auto"/>
            <w:right w:val="none" w:sz="0" w:space="0" w:color="auto"/>
          </w:divBdr>
        </w:div>
        <w:div w:id="2016420773">
          <w:marLeft w:val="432"/>
          <w:marRight w:val="0"/>
          <w:marTop w:val="360"/>
          <w:marBottom w:val="0"/>
          <w:divBdr>
            <w:top w:val="none" w:sz="0" w:space="0" w:color="auto"/>
            <w:left w:val="none" w:sz="0" w:space="0" w:color="auto"/>
            <w:bottom w:val="none" w:sz="0" w:space="0" w:color="auto"/>
            <w:right w:val="none" w:sz="0" w:space="0" w:color="auto"/>
          </w:divBdr>
        </w:div>
        <w:div w:id="1021862897">
          <w:marLeft w:val="432"/>
          <w:marRight w:val="0"/>
          <w:marTop w:val="360"/>
          <w:marBottom w:val="0"/>
          <w:divBdr>
            <w:top w:val="none" w:sz="0" w:space="0" w:color="auto"/>
            <w:left w:val="none" w:sz="0" w:space="0" w:color="auto"/>
            <w:bottom w:val="none" w:sz="0" w:space="0" w:color="auto"/>
            <w:right w:val="none" w:sz="0" w:space="0" w:color="auto"/>
          </w:divBdr>
        </w:div>
      </w:divsChild>
    </w:div>
    <w:div w:id="1218856822">
      <w:bodyDiv w:val="1"/>
      <w:marLeft w:val="0"/>
      <w:marRight w:val="0"/>
      <w:marTop w:val="0"/>
      <w:marBottom w:val="0"/>
      <w:divBdr>
        <w:top w:val="none" w:sz="0" w:space="0" w:color="auto"/>
        <w:left w:val="none" w:sz="0" w:space="0" w:color="auto"/>
        <w:bottom w:val="none" w:sz="0" w:space="0" w:color="auto"/>
        <w:right w:val="none" w:sz="0" w:space="0" w:color="auto"/>
      </w:divBdr>
      <w:divsChild>
        <w:div w:id="985746726">
          <w:marLeft w:val="432"/>
          <w:marRight w:val="0"/>
          <w:marTop w:val="360"/>
          <w:marBottom w:val="0"/>
          <w:divBdr>
            <w:top w:val="none" w:sz="0" w:space="0" w:color="auto"/>
            <w:left w:val="none" w:sz="0" w:space="0" w:color="auto"/>
            <w:bottom w:val="none" w:sz="0" w:space="0" w:color="auto"/>
            <w:right w:val="none" w:sz="0" w:space="0" w:color="auto"/>
          </w:divBdr>
        </w:div>
        <w:div w:id="2039501227">
          <w:marLeft w:val="432"/>
          <w:marRight w:val="0"/>
          <w:marTop w:val="360"/>
          <w:marBottom w:val="0"/>
          <w:divBdr>
            <w:top w:val="none" w:sz="0" w:space="0" w:color="auto"/>
            <w:left w:val="none" w:sz="0" w:space="0" w:color="auto"/>
            <w:bottom w:val="none" w:sz="0" w:space="0" w:color="auto"/>
            <w:right w:val="none" w:sz="0" w:space="0" w:color="auto"/>
          </w:divBdr>
        </w:div>
        <w:div w:id="583878419">
          <w:marLeft w:val="432"/>
          <w:marRight w:val="0"/>
          <w:marTop w:val="360"/>
          <w:marBottom w:val="0"/>
          <w:divBdr>
            <w:top w:val="none" w:sz="0" w:space="0" w:color="auto"/>
            <w:left w:val="none" w:sz="0" w:space="0" w:color="auto"/>
            <w:bottom w:val="none" w:sz="0" w:space="0" w:color="auto"/>
            <w:right w:val="none" w:sz="0" w:space="0" w:color="auto"/>
          </w:divBdr>
        </w:div>
      </w:divsChild>
    </w:div>
    <w:div w:id="1290160017">
      <w:bodyDiv w:val="1"/>
      <w:marLeft w:val="0"/>
      <w:marRight w:val="0"/>
      <w:marTop w:val="0"/>
      <w:marBottom w:val="0"/>
      <w:divBdr>
        <w:top w:val="none" w:sz="0" w:space="0" w:color="auto"/>
        <w:left w:val="none" w:sz="0" w:space="0" w:color="auto"/>
        <w:bottom w:val="none" w:sz="0" w:space="0" w:color="auto"/>
        <w:right w:val="none" w:sz="0" w:space="0" w:color="auto"/>
      </w:divBdr>
    </w:div>
    <w:div w:id="1317030305">
      <w:bodyDiv w:val="1"/>
      <w:marLeft w:val="0"/>
      <w:marRight w:val="0"/>
      <w:marTop w:val="0"/>
      <w:marBottom w:val="0"/>
      <w:divBdr>
        <w:top w:val="none" w:sz="0" w:space="0" w:color="auto"/>
        <w:left w:val="none" w:sz="0" w:space="0" w:color="auto"/>
        <w:bottom w:val="none" w:sz="0" w:space="0" w:color="auto"/>
        <w:right w:val="none" w:sz="0" w:space="0" w:color="auto"/>
      </w:divBdr>
      <w:divsChild>
        <w:div w:id="10374722">
          <w:marLeft w:val="432"/>
          <w:marRight w:val="0"/>
          <w:marTop w:val="360"/>
          <w:marBottom w:val="0"/>
          <w:divBdr>
            <w:top w:val="none" w:sz="0" w:space="0" w:color="auto"/>
            <w:left w:val="none" w:sz="0" w:space="0" w:color="auto"/>
            <w:bottom w:val="none" w:sz="0" w:space="0" w:color="auto"/>
            <w:right w:val="none" w:sz="0" w:space="0" w:color="auto"/>
          </w:divBdr>
        </w:div>
        <w:div w:id="1742822669">
          <w:marLeft w:val="432"/>
          <w:marRight w:val="0"/>
          <w:marTop w:val="360"/>
          <w:marBottom w:val="0"/>
          <w:divBdr>
            <w:top w:val="none" w:sz="0" w:space="0" w:color="auto"/>
            <w:left w:val="none" w:sz="0" w:space="0" w:color="auto"/>
            <w:bottom w:val="none" w:sz="0" w:space="0" w:color="auto"/>
            <w:right w:val="none" w:sz="0" w:space="0" w:color="auto"/>
          </w:divBdr>
        </w:div>
        <w:div w:id="268588814">
          <w:marLeft w:val="432"/>
          <w:marRight w:val="0"/>
          <w:marTop w:val="360"/>
          <w:marBottom w:val="0"/>
          <w:divBdr>
            <w:top w:val="none" w:sz="0" w:space="0" w:color="auto"/>
            <w:left w:val="none" w:sz="0" w:space="0" w:color="auto"/>
            <w:bottom w:val="none" w:sz="0" w:space="0" w:color="auto"/>
            <w:right w:val="none" w:sz="0" w:space="0" w:color="auto"/>
          </w:divBdr>
        </w:div>
      </w:divsChild>
    </w:div>
    <w:div w:id="1416319048">
      <w:bodyDiv w:val="1"/>
      <w:marLeft w:val="0"/>
      <w:marRight w:val="0"/>
      <w:marTop w:val="0"/>
      <w:marBottom w:val="0"/>
      <w:divBdr>
        <w:top w:val="none" w:sz="0" w:space="0" w:color="auto"/>
        <w:left w:val="none" w:sz="0" w:space="0" w:color="auto"/>
        <w:bottom w:val="none" w:sz="0" w:space="0" w:color="auto"/>
        <w:right w:val="none" w:sz="0" w:space="0" w:color="auto"/>
      </w:divBdr>
      <w:divsChild>
        <w:div w:id="424303070">
          <w:marLeft w:val="432"/>
          <w:marRight w:val="0"/>
          <w:marTop w:val="360"/>
          <w:marBottom w:val="0"/>
          <w:divBdr>
            <w:top w:val="none" w:sz="0" w:space="0" w:color="auto"/>
            <w:left w:val="none" w:sz="0" w:space="0" w:color="auto"/>
            <w:bottom w:val="none" w:sz="0" w:space="0" w:color="auto"/>
            <w:right w:val="none" w:sz="0" w:space="0" w:color="auto"/>
          </w:divBdr>
        </w:div>
        <w:div w:id="1876917709">
          <w:marLeft w:val="432"/>
          <w:marRight w:val="0"/>
          <w:marTop w:val="360"/>
          <w:marBottom w:val="0"/>
          <w:divBdr>
            <w:top w:val="none" w:sz="0" w:space="0" w:color="auto"/>
            <w:left w:val="none" w:sz="0" w:space="0" w:color="auto"/>
            <w:bottom w:val="none" w:sz="0" w:space="0" w:color="auto"/>
            <w:right w:val="none" w:sz="0" w:space="0" w:color="auto"/>
          </w:divBdr>
        </w:div>
      </w:divsChild>
    </w:div>
    <w:div w:id="1467358993">
      <w:bodyDiv w:val="1"/>
      <w:marLeft w:val="0"/>
      <w:marRight w:val="0"/>
      <w:marTop w:val="0"/>
      <w:marBottom w:val="0"/>
      <w:divBdr>
        <w:top w:val="none" w:sz="0" w:space="0" w:color="auto"/>
        <w:left w:val="none" w:sz="0" w:space="0" w:color="auto"/>
        <w:bottom w:val="none" w:sz="0" w:space="0" w:color="auto"/>
        <w:right w:val="none" w:sz="0" w:space="0" w:color="auto"/>
      </w:divBdr>
      <w:divsChild>
        <w:div w:id="948201191">
          <w:marLeft w:val="0"/>
          <w:marRight w:val="0"/>
          <w:marTop w:val="15"/>
          <w:marBottom w:val="0"/>
          <w:divBdr>
            <w:top w:val="none" w:sz="0" w:space="0" w:color="auto"/>
            <w:left w:val="none" w:sz="0" w:space="0" w:color="auto"/>
            <w:bottom w:val="none" w:sz="0" w:space="0" w:color="auto"/>
            <w:right w:val="none" w:sz="0" w:space="0" w:color="auto"/>
          </w:divBdr>
          <w:divsChild>
            <w:div w:id="4811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6887">
      <w:bodyDiv w:val="1"/>
      <w:marLeft w:val="0"/>
      <w:marRight w:val="0"/>
      <w:marTop w:val="0"/>
      <w:marBottom w:val="0"/>
      <w:divBdr>
        <w:top w:val="none" w:sz="0" w:space="0" w:color="auto"/>
        <w:left w:val="none" w:sz="0" w:space="0" w:color="auto"/>
        <w:bottom w:val="none" w:sz="0" w:space="0" w:color="auto"/>
        <w:right w:val="none" w:sz="0" w:space="0" w:color="auto"/>
      </w:divBdr>
      <w:divsChild>
        <w:div w:id="1980064809">
          <w:marLeft w:val="432"/>
          <w:marRight w:val="0"/>
          <w:marTop w:val="360"/>
          <w:marBottom w:val="0"/>
          <w:divBdr>
            <w:top w:val="none" w:sz="0" w:space="0" w:color="auto"/>
            <w:left w:val="none" w:sz="0" w:space="0" w:color="auto"/>
            <w:bottom w:val="none" w:sz="0" w:space="0" w:color="auto"/>
            <w:right w:val="none" w:sz="0" w:space="0" w:color="auto"/>
          </w:divBdr>
        </w:div>
        <w:div w:id="1409646147">
          <w:marLeft w:val="432"/>
          <w:marRight w:val="0"/>
          <w:marTop w:val="360"/>
          <w:marBottom w:val="0"/>
          <w:divBdr>
            <w:top w:val="none" w:sz="0" w:space="0" w:color="auto"/>
            <w:left w:val="none" w:sz="0" w:space="0" w:color="auto"/>
            <w:bottom w:val="none" w:sz="0" w:space="0" w:color="auto"/>
            <w:right w:val="none" w:sz="0" w:space="0" w:color="auto"/>
          </w:divBdr>
        </w:div>
        <w:div w:id="1896088981">
          <w:marLeft w:val="432"/>
          <w:marRight w:val="0"/>
          <w:marTop w:val="360"/>
          <w:marBottom w:val="0"/>
          <w:divBdr>
            <w:top w:val="none" w:sz="0" w:space="0" w:color="auto"/>
            <w:left w:val="none" w:sz="0" w:space="0" w:color="auto"/>
            <w:bottom w:val="none" w:sz="0" w:space="0" w:color="auto"/>
            <w:right w:val="none" w:sz="0" w:space="0" w:color="auto"/>
          </w:divBdr>
        </w:div>
        <w:div w:id="538123727">
          <w:marLeft w:val="432"/>
          <w:marRight w:val="0"/>
          <w:marTop w:val="360"/>
          <w:marBottom w:val="0"/>
          <w:divBdr>
            <w:top w:val="none" w:sz="0" w:space="0" w:color="auto"/>
            <w:left w:val="none" w:sz="0" w:space="0" w:color="auto"/>
            <w:bottom w:val="none" w:sz="0" w:space="0" w:color="auto"/>
            <w:right w:val="none" w:sz="0" w:space="0" w:color="auto"/>
          </w:divBdr>
        </w:div>
        <w:div w:id="1353721554">
          <w:marLeft w:val="432"/>
          <w:marRight w:val="0"/>
          <w:marTop w:val="360"/>
          <w:marBottom w:val="0"/>
          <w:divBdr>
            <w:top w:val="none" w:sz="0" w:space="0" w:color="auto"/>
            <w:left w:val="none" w:sz="0" w:space="0" w:color="auto"/>
            <w:bottom w:val="none" w:sz="0" w:space="0" w:color="auto"/>
            <w:right w:val="none" w:sz="0" w:space="0" w:color="auto"/>
          </w:divBdr>
        </w:div>
      </w:divsChild>
    </w:div>
    <w:div w:id="1487044220">
      <w:bodyDiv w:val="1"/>
      <w:marLeft w:val="0"/>
      <w:marRight w:val="0"/>
      <w:marTop w:val="0"/>
      <w:marBottom w:val="0"/>
      <w:divBdr>
        <w:top w:val="none" w:sz="0" w:space="0" w:color="auto"/>
        <w:left w:val="none" w:sz="0" w:space="0" w:color="auto"/>
        <w:bottom w:val="none" w:sz="0" w:space="0" w:color="auto"/>
        <w:right w:val="none" w:sz="0" w:space="0" w:color="auto"/>
      </w:divBdr>
    </w:div>
    <w:div w:id="1670325145">
      <w:bodyDiv w:val="1"/>
      <w:marLeft w:val="0"/>
      <w:marRight w:val="0"/>
      <w:marTop w:val="0"/>
      <w:marBottom w:val="0"/>
      <w:divBdr>
        <w:top w:val="none" w:sz="0" w:space="0" w:color="auto"/>
        <w:left w:val="none" w:sz="0" w:space="0" w:color="auto"/>
        <w:bottom w:val="none" w:sz="0" w:space="0" w:color="auto"/>
        <w:right w:val="none" w:sz="0" w:space="0" w:color="auto"/>
      </w:divBdr>
      <w:divsChild>
        <w:div w:id="1962107517">
          <w:marLeft w:val="432"/>
          <w:marRight w:val="0"/>
          <w:marTop w:val="360"/>
          <w:marBottom w:val="0"/>
          <w:divBdr>
            <w:top w:val="none" w:sz="0" w:space="0" w:color="auto"/>
            <w:left w:val="none" w:sz="0" w:space="0" w:color="auto"/>
            <w:bottom w:val="none" w:sz="0" w:space="0" w:color="auto"/>
            <w:right w:val="none" w:sz="0" w:space="0" w:color="auto"/>
          </w:divBdr>
        </w:div>
        <w:div w:id="222719813">
          <w:marLeft w:val="432"/>
          <w:marRight w:val="0"/>
          <w:marTop w:val="360"/>
          <w:marBottom w:val="0"/>
          <w:divBdr>
            <w:top w:val="none" w:sz="0" w:space="0" w:color="auto"/>
            <w:left w:val="none" w:sz="0" w:space="0" w:color="auto"/>
            <w:bottom w:val="none" w:sz="0" w:space="0" w:color="auto"/>
            <w:right w:val="none" w:sz="0" w:space="0" w:color="auto"/>
          </w:divBdr>
        </w:div>
      </w:divsChild>
    </w:div>
    <w:div w:id="1721786028">
      <w:bodyDiv w:val="1"/>
      <w:marLeft w:val="0"/>
      <w:marRight w:val="0"/>
      <w:marTop w:val="0"/>
      <w:marBottom w:val="0"/>
      <w:divBdr>
        <w:top w:val="none" w:sz="0" w:space="0" w:color="auto"/>
        <w:left w:val="none" w:sz="0" w:space="0" w:color="auto"/>
        <w:bottom w:val="none" w:sz="0" w:space="0" w:color="auto"/>
        <w:right w:val="none" w:sz="0" w:space="0" w:color="auto"/>
      </w:divBdr>
      <w:divsChild>
        <w:div w:id="1965429790">
          <w:marLeft w:val="432"/>
          <w:marRight w:val="0"/>
          <w:marTop w:val="360"/>
          <w:marBottom w:val="0"/>
          <w:divBdr>
            <w:top w:val="none" w:sz="0" w:space="0" w:color="auto"/>
            <w:left w:val="none" w:sz="0" w:space="0" w:color="auto"/>
            <w:bottom w:val="none" w:sz="0" w:space="0" w:color="auto"/>
            <w:right w:val="none" w:sz="0" w:space="0" w:color="auto"/>
          </w:divBdr>
        </w:div>
        <w:div w:id="2043283012">
          <w:marLeft w:val="432"/>
          <w:marRight w:val="0"/>
          <w:marTop w:val="360"/>
          <w:marBottom w:val="0"/>
          <w:divBdr>
            <w:top w:val="none" w:sz="0" w:space="0" w:color="auto"/>
            <w:left w:val="none" w:sz="0" w:space="0" w:color="auto"/>
            <w:bottom w:val="none" w:sz="0" w:space="0" w:color="auto"/>
            <w:right w:val="none" w:sz="0" w:space="0" w:color="auto"/>
          </w:divBdr>
        </w:div>
        <w:div w:id="993993195">
          <w:marLeft w:val="432"/>
          <w:marRight w:val="0"/>
          <w:marTop w:val="360"/>
          <w:marBottom w:val="0"/>
          <w:divBdr>
            <w:top w:val="none" w:sz="0" w:space="0" w:color="auto"/>
            <w:left w:val="none" w:sz="0" w:space="0" w:color="auto"/>
            <w:bottom w:val="none" w:sz="0" w:space="0" w:color="auto"/>
            <w:right w:val="none" w:sz="0" w:space="0" w:color="auto"/>
          </w:divBdr>
        </w:div>
        <w:div w:id="500396289">
          <w:marLeft w:val="432"/>
          <w:marRight w:val="0"/>
          <w:marTop w:val="360"/>
          <w:marBottom w:val="0"/>
          <w:divBdr>
            <w:top w:val="none" w:sz="0" w:space="0" w:color="auto"/>
            <w:left w:val="none" w:sz="0" w:space="0" w:color="auto"/>
            <w:bottom w:val="none" w:sz="0" w:space="0" w:color="auto"/>
            <w:right w:val="none" w:sz="0" w:space="0" w:color="auto"/>
          </w:divBdr>
        </w:div>
      </w:divsChild>
    </w:div>
    <w:div w:id="1732003803">
      <w:bodyDiv w:val="1"/>
      <w:marLeft w:val="0"/>
      <w:marRight w:val="0"/>
      <w:marTop w:val="0"/>
      <w:marBottom w:val="0"/>
      <w:divBdr>
        <w:top w:val="none" w:sz="0" w:space="0" w:color="auto"/>
        <w:left w:val="none" w:sz="0" w:space="0" w:color="auto"/>
        <w:bottom w:val="none" w:sz="0" w:space="0" w:color="auto"/>
        <w:right w:val="none" w:sz="0" w:space="0" w:color="auto"/>
      </w:divBdr>
    </w:div>
    <w:div w:id="1763255081">
      <w:bodyDiv w:val="1"/>
      <w:marLeft w:val="0"/>
      <w:marRight w:val="0"/>
      <w:marTop w:val="0"/>
      <w:marBottom w:val="0"/>
      <w:divBdr>
        <w:top w:val="none" w:sz="0" w:space="0" w:color="auto"/>
        <w:left w:val="none" w:sz="0" w:space="0" w:color="auto"/>
        <w:bottom w:val="none" w:sz="0" w:space="0" w:color="auto"/>
        <w:right w:val="none" w:sz="0" w:space="0" w:color="auto"/>
      </w:divBdr>
      <w:divsChild>
        <w:div w:id="284164840">
          <w:marLeft w:val="432"/>
          <w:marRight w:val="0"/>
          <w:marTop w:val="360"/>
          <w:marBottom w:val="0"/>
          <w:divBdr>
            <w:top w:val="none" w:sz="0" w:space="0" w:color="auto"/>
            <w:left w:val="none" w:sz="0" w:space="0" w:color="auto"/>
            <w:bottom w:val="none" w:sz="0" w:space="0" w:color="auto"/>
            <w:right w:val="none" w:sz="0" w:space="0" w:color="auto"/>
          </w:divBdr>
        </w:div>
        <w:div w:id="1614248273">
          <w:marLeft w:val="432"/>
          <w:marRight w:val="0"/>
          <w:marTop w:val="360"/>
          <w:marBottom w:val="0"/>
          <w:divBdr>
            <w:top w:val="none" w:sz="0" w:space="0" w:color="auto"/>
            <w:left w:val="none" w:sz="0" w:space="0" w:color="auto"/>
            <w:bottom w:val="none" w:sz="0" w:space="0" w:color="auto"/>
            <w:right w:val="none" w:sz="0" w:space="0" w:color="auto"/>
          </w:divBdr>
        </w:div>
        <w:div w:id="302973552">
          <w:marLeft w:val="432"/>
          <w:marRight w:val="0"/>
          <w:marTop w:val="360"/>
          <w:marBottom w:val="0"/>
          <w:divBdr>
            <w:top w:val="none" w:sz="0" w:space="0" w:color="auto"/>
            <w:left w:val="none" w:sz="0" w:space="0" w:color="auto"/>
            <w:bottom w:val="none" w:sz="0" w:space="0" w:color="auto"/>
            <w:right w:val="none" w:sz="0" w:space="0" w:color="auto"/>
          </w:divBdr>
        </w:div>
        <w:div w:id="1836218505">
          <w:marLeft w:val="432"/>
          <w:marRight w:val="0"/>
          <w:marTop w:val="360"/>
          <w:marBottom w:val="0"/>
          <w:divBdr>
            <w:top w:val="none" w:sz="0" w:space="0" w:color="auto"/>
            <w:left w:val="none" w:sz="0" w:space="0" w:color="auto"/>
            <w:bottom w:val="none" w:sz="0" w:space="0" w:color="auto"/>
            <w:right w:val="none" w:sz="0" w:space="0" w:color="auto"/>
          </w:divBdr>
        </w:div>
        <w:div w:id="1310552068">
          <w:marLeft w:val="432"/>
          <w:marRight w:val="0"/>
          <w:marTop w:val="360"/>
          <w:marBottom w:val="0"/>
          <w:divBdr>
            <w:top w:val="none" w:sz="0" w:space="0" w:color="auto"/>
            <w:left w:val="none" w:sz="0" w:space="0" w:color="auto"/>
            <w:bottom w:val="none" w:sz="0" w:space="0" w:color="auto"/>
            <w:right w:val="none" w:sz="0" w:space="0" w:color="auto"/>
          </w:divBdr>
        </w:div>
      </w:divsChild>
    </w:div>
    <w:div w:id="1781803252">
      <w:bodyDiv w:val="1"/>
      <w:marLeft w:val="0"/>
      <w:marRight w:val="0"/>
      <w:marTop w:val="0"/>
      <w:marBottom w:val="0"/>
      <w:divBdr>
        <w:top w:val="none" w:sz="0" w:space="0" w:color="auto"/>
        <w:left w:val="none" w:sz="0" w:space="0" w:color="auto"/>
        <w:bottom w:val="none" w:sz="0" w:space="0" w:color="auto"/>
        <w:right w:val="none" w:sz="0" w:space="0" w:color="auto"/>
      </w:divBdr>
    </w:div>
    <w:div w:id="1895777370">
      <w:bodyDiv w:val="1"/>
      <w:marLeft w:val="0"/>
      <w:marRight w:val="0"/>
      <w:marTop w:val="0"/>
      <w:marBottom w:val="0"/>
      <w:divBdr>
        <w:top w:val="none" w:sz="0" w:space="0" w:color="auto"/>
        <w:left w:val="none" w:sz="0" w:space="0" w:color="auto"/>
        <w:bottom w:val="none" w:sz="0" w:space="0" w:color="auto"/>
        <w:right w:val="none" w:sz="0" w:space="0" w:color="auto"/>
      </w:divBdr>
      <w:divsChild>
        <w:div w:id="1731070993">
          <w:marLeft w:val="432"/>
          <w:marRight w:val="0"/>
          <w:marTop w:val="360"/>
          <w:marBottom w:val="0"/>
          <w:divBdr>
            <w:top w:val="none" w:sz="0" w:space="0" w:color="auto"/>
            <w:left w:val="none" w:sz="0" w:space="0" w:color="auto"/>
            <w:bottom w:val="none" w:sz="0" w:space="0" w:color="auto"/>
            <w:right w:val="none" w:sz="0" w:space="0" w:color="auto"/>
          </w:divBdr>
        </w:div>
        <w:div w:id="1508132498">
          <w:marLeft w:val="432"/>
          <w:marRight w:val="0"/>
          <w:marTop w:val="360"/>
          <w:marBottom w:val="0"/>
          <w:divBdr>
            <w:top w:val="none" w:sz="0" w:space="0" w:color="auto"/>
            <w:left w:val="none" w:sz="0" w:space="0" w:color="auto"/>
            <w:bottom w:val="none" w:sz="0" w:space="0" w:color="auto"/>
            <w:right w:val="none" w:sz="0" w:space="0" w:color="auto"/>
          </w:divBdr>
        </w:div>
        <w:div w:id="1755084694">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fugeesmigrants.un.org/es/pacto-mundial-sobre-los-refugiados-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es/sections/issues-depth/refugees/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nur.org/el-acnur.html" TargetMode="External"/><Relationship Id="rId5" Type="http://schemas.openxmlformats.org/officeDocument/2006/relationships/webSettings" Target="webSettings.xml"/><Relationship Id="rId15" Type="http://schemas.openxmlformats.org/officeDocument/2006/relationships/hyperlink" Target="https://www.acnur.org/index.php?id_pag=2621"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om.int/es/migracion-y-salu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16678736764E03B8C03D0D37952049"/>
        <w:category>
          <w:name w:val="General"/>
          <w:gallery w:val="placeholder"/>
        </w:category>
        <w:types>
          <w:type w:val="bbPlcHdr"/>
        </w:types>
        <w:behaviors>
          <w:behavior w:val="content"/>
        </w:behaviors>
        <w:guid w:val="{5BB466AA-C989-4BFA-ADA0-2774A7ED93B3}"/>
      </w:docPartPr>
      <w:docPartBody>
        <w:p w:rsidR="00AA2F4D" w:rsidRDefault="00A0607A" w:rsidP="00A0607A">
          <w:pPr>
            <w:pStyle w:val="E516678736764E03B8C03D0D37952049"/>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0607A"/>
    <w:rsid w:val="001718C8"/>
    <w:rsid w:val="001A7FBD"/>
    <w:rsid w:val="005425D2"/>
    <w:rsid w:val="005B53CE"/>
    <w:rsid w:val="00616292"/>
    <w:rsid w:val="006E3023"/>
    <w:rsid w:val="007341A8"/>
    <w:rsid w:val="007D15F1"/>
    <w:rsid w:val="008A5731"/>
    <w:rsid w:val="009A3A56"/>
    <w:rsid w:val="00A0607A"/>
    <w:rsid w:val="00AA2F4D"/>
    <w:rsid w:val="00AB10EB"/>
    <w:rsid w:val="00B25888"/>
    <w:rsid w:val="00B51349"/>
    <w:rsid w:val="00B517D5"/>
    <w:rsid w:val="00B750CE"/>
    <w:rsid w:val="00E72A11"/>
    <w:rsid w:val="00F950C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16678736764E03B8C03D0D37952049">
    <w:name w:val="E516678736764E03B8C03D0D37952049"/>
    <w:rsid w:val="00A0607A"/>
  </w:style>
  <w:style w:type="paragraph" w:customStyle="1" w:styleId="3049E988B52546A08A60D2FA3C2A45D7">
    <w:name w:val="3049E988B52546A08A60D2FA3C2A45D7"/>
    <w:rsid w:val="00A0607A"/>
  </w:style>
  <w:style w:type="paragraph" w:customStyle="1" w:styleId="F40747E4D55A4A7F88E58DC964F903D3">
    <w:name w:val="F40747E4D55A4A7F88E58DC964F903D3"/>
    <w:rsid w:val="00A06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3DAB1-A30D-4F2A-8C29-45827F92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3035</Words>
  <Characters>16697</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Consejo de Derechos Humanos</vt:lpstr>
      <vt:lpstr>Consejo de Derechos Humanos</vt:lpstr>
    </vt:vector>
  </TitlesOfParts>
  <Company/>
  <LinksUpToDate>false</LinksUpToDate>
  <CharactersWithSpaces>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Derechos Humanos</dc:title>
  <dc:creator>alumno</dc:creator>
  <cp:lastModifiedBy>A</cp:lastModifiedBy>
  <cp:revision>2</cp:revision>
  <dcterms:created xsi:type="dcterms:W3CDTF">2019-08-11T14:48:00Z</dcterms:created>
  <dcterms:modified xsi:type="dcterms:W3CDTF">2019-08-11T14:48:00Z</dcterms:modified>
</cp:coreProperties>
</file>